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5AC" w:rsidRPr="002E2687" w:rsidRDefault="008E75AC" w:rsidP="008E75AC">
      <w:pPr>
        <w:pStyle w:val="1"/>
        <w:spacing w:after="0"/>
        <w:jc w:val="center"/>
        <w:rPr>
          <w:rFonts w:ascii="方正小标宋简体" w:eastAsia="方正小标宋简体"/>
          <w:sz w:val="33"/>
          <w:szCs w:val="33"/>
        </w:rPr>
      </w:pPr>
      <w:r w:rsidRPr="002E2687">
        <w:rPr>
          <w:rFonts w:ascii="方正小标宋简体" w:eastAsia="方正小标宋简体" w:hint="eastAsia"/>
          <w:sz w:val="33"/>
          <w:szCs w:val="33"/>
        </w:rPr>
        <w:t>湖南科技大学特种设备安全管理办法(试 行)</w:t>
      </w:r>
    </w:p>
    <w:p w:rsidR="008E75AC" w:rsidRPr="00A42F91" w:rsidRDefault="008E75AC" w:rsidP="008E75AC">
      <w:pPr>
        <w:widowControl/>
        <w:shd w:val="clear" w:color="auto" w:fill="F1F1F1"/>
        <w:spacing w:line="243" w:lineRule="atLeast"/>
        <w:jc w:val="center"/>
        <w:rPr>
          <w:rFonts w:ascii="宋体" w:hAnsi="宋体" w:cs="宋体"/>
          <w:kern w:val="0"/>
          <w:sz w:val="11"/>
          <w:szCs w:val="11"/>
        </w:rPr>
      </w:pPr>
      <w:r w:rsidRPr="00A42F91">
        <w:rPr>
          <w:rFonts w:ascii="宋体" w:hAnsi="宋体" w:cs="宋体" w:hint="eastAsia"/>
          <w:kern w:val="0"/>
          <w:sz w:val="11"/>
          <w:szCs w:val="11"/>
        </w:rPr>
        <w:t>发布时间：2014-03-14 10:17点击数：414 次</w:t>
      </w:r>
    </w:p>
    <w:p w:rsidR="008E75AC" w:rsidRDefault="008E75AC" w:rsidP="008E75AC"/>
    <w:p w:rsidR="008E75AC" w:rsidRDefault="008E75AC" w:rsidP="008E75AC">
      <w:pPr>
        <w:jc w:val="center"/>
      </w:pPr>
      <w:r>
        <w:rPr>
          <w:rFonts w:hint="eastAsia"/>
        </w:rPr>
        <w:t>目</w:t>
      </w:r>
      <w:r>
        <w:rPr>
          <w:rFonts w:hint="eastAsia"/>
        </w:rPr>
        <w:t xml:space="preserve"> </w:t>
      </w:r>
      <w:r>
        <w:rPr>
          <w:rFonts w:hint="eastAsia"/>
        </w:rPr>
        <w:t xml:space="preserve">　录</w:t>
      </w:r>
    </w:p>
    <w:p w:rsidR="008E75AC" w:rsidRDefault="008E75AC" w:rsidP="008E75AC"/>
    <w:p w:rsidR="008E75AC" w:rsidRDefault="008E75AC" w:rsidP="008E75AC">
      <w:r>
        <w:rPr>
          <w:rFonts w:hint="eastAsia"/>
        </w:rPr>
        <w:t xml:space="preserve">    </w:t>
      </w: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8E75AC" w:rsidRDefault="008E75AC" w:rsidP="008E75AC">
      <w:r>
        <w:rPr>
          <w:rFonts w:hint="eastAsia"/>
        </w:rPr>
        <w:t xml:space="preserve">    </w:t>
      </w:r>
      <w:r>
        <w:rPr>
          <w:rFonts w:hint="eastAsia"/>
        </w:rPr>
        <w:t>第二章</w:t>
      </w:r>
      <w:r>
        <w:rPr>
          <w:rFonts w:hint="eastAsia"/>
        </w:rPr>
        <w:t xml:space="preserve"> </w:t>
      </w:r>
      <w:r>
        <w:rPr>
          <w:rFonts w:hint="eastAsia"/>
        </w:rPr>
        <w:t>管理部门及职责</w:t>
      </w:r>
    </w:p>
    <w:p w:rsidR="008E75AC" w:rsidRDefault="008E75AC" w:rsidP="008E75AC">
      <w:r>
        <w:rPr>
          <w:rFonts w:hint="eastAsia"/>
        </w:rPr>
        <w:t xml:space="preserve">    </w:t>
      </w:r>
      <w:r>
        <w:rPr>
          <w:rFonts w:hint="eastAsia"/>
        </w:rPr>
        <w:t>第三章</w:t>
      </w:r>
      <w:r>
        <w:rPr>
          <w:rFonts w:hint="eastAsia"/>
        </w:rPr>
        <w:t xml:space="preserve"> </w:t>
      </w:r>
      <w:r>
        <w:rPr>
          <w:rFonts w:hint="eastAsia"/>
        </w:rPr>
        <w:t>购置、安装与注册登记</w:t>
      </w:r>
    </w:p>
    <w:p w:rsidR="008E75AC" w:rsidRDefault="008E75AC" w:rsidP="008E75AC">
      <w:r>
        <w:rPr>
          <w:rFonts w:hint="eastAsia"/>
        </w:rPr>
        <w:t xml:space="preserve">    </w:t>
      </w:r>
      <w:r>
        <w:rPr>
          <w:rFonts w:hint="eastAsia"/>
        </w:rPr>
        <w:t>第四章</w:t>
      </w:r>
      <w:r>
        <w:rPr>
          <w:rFonts w:hint="eastAsia"/>
        </w:rPr>
        <w:t xml:space="preserve"> </w:t>
      </w:r>
      <w:r>
        <w:rPr>
          <w:rFonts w:hint="eastAsia"/>
        </w:rPr>
        <w:t>使用与管理</w:t>
      </w:r>
    </w:p>
    <w:p w:rsidR="008E75AC" w:rsidRDefault="008E75AC" w:rsidP="008E75AC">
      <w:r>
        <w:rPr>
          <w:rFonts w:hint="eastAsia"/>
        </w:rPr>
        <w:t xml:space="preserve">    </w:t>
      </w:r>
      <w:r>
        <w:rPr>
          <w:rFonts w:hint="eastAsia"/>
        </w:rPr>
        <w:t>第五章</w:t>
      </w:r>
      <w:r>
        <w:rPr>
          <w:rFonts w:hint="eastAsia"/>
        </w:rPr>
        <w:t xml:space="preserve"> </w:t>
      </w:r>
      <w:r>
        <w:rPr>
          <w:rFonts w:hint="eastAsia"/>
        </w:rPr>
        <w:t>压力气瓶</w:t>
      </w:r>
    </w:p>
    <w:p w:rsidR="008E75AC" w:rsidRDefault="008E75AC" w:rsidP="008E75AC">
      <w:r>
        <w:rPr>
          <w:rFonts w:hint="eastAsia"/>
        </w:rPr>
        <w:t xml:space="preserve">    </w:t>
      </w:r>
      <w:r>
        <w:rPr>
          <w:rFonts w:hint="eastAsia"/>
        </w:rPr>
        <w:t>第六章</w:t>
      </w:r>
      <w:r>
        <w:rPr>
          <w:rFonts w:hint="eastAsia"/>
        </w:rPr>
        <w:t xml:space="preserve"> </w:t>
      </w:r>
      <w:r>
        <w:rPr>
          <w:rFonts w:hint="eastAsia"/>
        </w:rPr>
        <w:t>法律责任</w:t>
      </w:r>
    </w:p>
    <w:p w:rsidR="008E75AC" w:rsidRDefault="008E75AC" w:rsidP="008E75AC">
      <w:r>
        <w:rPr>
          <w:rFonts w:hint="eastAsia"/>
        </w:rPr>
        <w:t xml:space="preserve">    </w:t>
      </w:r>
      <w:r>
        <w:rPr>
          <w:rFonts w:hint="eastAsia"/>
        </w:rPr>
        <w:t>第七章</w:t>
      </w:r>
      <w:r>
        <w:rPr>
          <w:rFonts w:hint="eastAsia"/>
        </w:rPr>
        <w:t xml:space="preserve"> </w:t>
      </w:r>
      <w:r>
        <w:rPr>
          <w:rFonts w:hint="eastAsia"/>
        </w:rPr>
        <w:t>附</w:t>
      </w:r>
      <w:r>
        <w:rPr>
          <w:rFonts w:hint="eastAsia"/>
        </w:rPr>
        <w:t xml:space="preserve"> </w:t>
      </w:r>
      <w:r>
        <w:rPr>
          <w:rFonts w:hint="eastAsia"/>
        </w:rPr>
        <w:t>则</w:t>
      </w:r>
    </w:p>
    <w:p w:rsidR="008E75AC" w:rsidRDefault="008E75AC" w:rsidP="008E75AC">
      <w:pPr>
        <w:jc w:val="cente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8E75AC" w:rsidRDefault="008E75AC" w:rsidP="008E75AC"/>
    <w:p w:rsidR="008E75AC" w:rsidRDefault="008E75AC" w:rsidP="008E75AC">
      <w:r>
        <w:rPr>
          <w:rFonts w:hint="eastAsia"/>
        </w:rPr>
        <w:t xml:space="preserve">    </w:t>
      </w:r>
      <w:r>
        <w:rPr>
          <w:rFonts w:hint="eastAsia"/>
        </w:rPr>
        <w:t>第一条</w:t>
      </w:r>
      <w:r>
        <w:rPr>
          <w:rFonts w:hint="eastAsia"/>
        </w:rPr>
        <w:t xml:space="preserve"> </w:t>
      </w:r>
      <w:r>
        <w:rPr>
          <w:rFonts w:hint="eastAsia"/>
        </w:rPr>
        <w:t>为加强校内特种设备的安全管理，预防特种设备安全事故的发生，保障学校师生员工安全和国家财产不受损失，依据《中华人民共和国特种设备安全法》（中华人民共和国主席令第</w:t>
      </w:r>
      <w:r>
        <w:rPr>
          <w:rFonts w:hint="eastAsia"/>
        </w:rPr>
        <w:t>4</w:t>
      </w:r>
      <w:r>
        <w:rPr>
          <w:rFonts w:hint="eastAsia"/>
        </w:rPr>
        <w:t>号，</w:t>
      </w:r>
      <w:r>
        <w:rPr>
          <w:rFonts w:hint="eastAsia"/>
        </w:rPr>
        <w:t>2013</w:t>
      </w:r>
      <w:r>
        <w:rPr>
          <w:rFonts w:hint="eastAsia"/>
        </w:rPr>
        <w:t>年）、《特种设备安全监察条例》（国务院令第</w:t>
      </w:r>
      <w:r>
        <w:rPr>
          <w:rFonts w:hint="eastAsia"/>
        </w:rPr>
        <w:t>549</w:t>
      </w:r>
      <w:r>
        <w:rPr>
          <w:rFonts w:hint="eastAsia"/>
        </w:rPr>
        <w:t>号，</w:t>
      </w:r>
      <w:r>
        <w:rPr>
          <w:rFonts w:hint="eastAsia"/>
        </w:rPr>
        <w:t>2009</w:t>
      </w:r>
      <w:r>
        <w:rPr>
          <w:rFonts w:hint="eastAsia"/>
        </w:rPr>
        <w:t>年）、《特种设备质量监督与安全监察规定》（国家质量技术</w:t>
      </w:r>
      <w:proofErr w:type="gramStart"/>
      <w:r>
        <w:rPr>
          <w:rFonts w:hint="eastAsia"/>
        </w:rPr>
        <w:t>监督局令第</w:t>
      </w:r>
      <w:r>
        <w:rPr>
          <w:rFonts w:hint="eastAsia"/>
        </w:rPr>
        <w:t>13</w:t>
      </w:r>
      <w:r>
        <w:rPr>
          <w:rFonts w:hint="eastAsia"/>
        </w:rPr>
        <w:t>号</w:t>
      </w:r>
      <w:proofErr w:type="gramEnd"/>
      <w:r>
        <w:rPr>
          <w:rFonts w:hint="eastAsia"/>
        </w:rPr>
        <w:t>，</w:t>
      </w:r>
      <w:r>
        <w:rPr>
          <w:rFonts w:hint="eastAsia"/>
        </w:rPr>
        <w:t>2000</w:t>
      </w:r>
      <w:r>
        <w:rPr>
          <w:rFonts w:hint="eastAsia"/>
        </w:rPr>
        <w:t>年）和《气瓶安全监察规定》（国家质量监督检验检疫总局令第</w:t>
      </w:r>
      <w:r>
        <w:rPr>
          <w:rFonts w:hint="eastAsia"/>
        </w:rPr>
        <w:t>46</w:t>
      </w:r>
      <w:r>
        <w:rPr>
          <w:rFonts w:hint="eastAsia"/>
        </w:rPr>
        <w:t>号，</w:t>
      </w:r>
      <w:r>
        <w:rPr>
          <w:rFonts w:hint="eastAsia"/>
        </w:rPr>
        <w:t>2003</w:t>
      </w:r>
      <w:r>
        <w:rPr>
          <w:rFonts w:hint="eastAsia"/>
        </w:rPr>
        <w:t>年）等法规精神，结合学校实际，特制定本办法。</w:t>
      </w:r>
    </w:p>
    <w:p w:rsidR="008E75AC" w:rsidRDefault="008E75AC" w:rsidP="008E75AC">
      <w:r>
        <w:rPr>
          <w:rFonts w:hint="eastAsia"/>
        </w:rPr>
        <w:t xml:space="preserve">    </w:t>
      </w:r>
      <w:r>
        <w:rPr>
          <w:rFonts w:hint="eastAsia"/>
        </w:rPr>
        <w:t>第二条</w:t>
      </w:r>
      <w:r>
        <w:rPr>
          <w:rFonts w:hint="eastAsia"/>
        </w:rPr>
        <w:t xml:space="preserve"> </w:t>
      </w:r>
      <w:r>
        <w:rPr>
          <w:rFonts w:hint="eastAsia"/>
        </w:rPr>
        <w:t>本办法所称特种设备是指国家认定的、属于学校资产范围的、对人身和财产安全有较大危险性的设备，主要包括：电梯、起重机械、压力容器（含气瓶）等。</w:t>
      </w:r>
    </w:p>
    <w:p w:rsidR="008E75AC" w:rsidRDefault="008E75AC" w:rsidP="008E75AC">
      <w:r>
        <w:rPr>
          <w:rFonts w:hint="eastAsia"/>
        </w:rPr>
        <w:t xml:space="preserve">    </w:t>
      </w:r>
      <w:r>
        <w:rPr>
          <w:rFonts w:hint="eastAsia"/>
        </w:rPr>
        <w:t>第三条</w:t>
      </w:r>
      <w:r>
        <w:rPr>
          <w:rFonts w:hint="eastAsia"/>
        </w:rPr>
        <w:t xml:space="preserve"> </w:t>
      </w:r>
      <w:r>
        <w:rPr>
          <w:rFonts w:hint="eastAsia"/>
        </w:rPr>
        <w:t>特种设备安全管理工作应当坚持“安全第一、预防为主、强化责任、科学管理”的原则。</w:t>
      </w:r>
    </w:p>
    <w:p w:rsidR="008E75AC" w:rsidRDefault="008E75AC" w:rsidP="008E75AC">
      <w:r>
        <w:rPr>
          <w:rFonts w:hint="eastAsia"/>
        </w:rPr>
        <w:t xml:space="preserve">    </w:t>
      </w:r>
      <w:r>
        <w:rPr>
          <w:rFonts w:hint="eastAsia"/>
        </w:rPr>
        <w:t>第四条</w:t>
      </w:r>
      <w:r>
        <w:rPr>
          <w:rFonts w:hint="eastAsia"/>
        </w:rPr>
        <w:t xml:space="preserve"> </w:t>
      </w:r>
      <w:r>
        <w:rPr>
          <w:rFonts w:hint="eastAsia"/>
        </w:rPr>
        <w:t>学校及所属各单位特种设备的购置、安装、使用、保养、维修、改造、检验、报停、报废等适用本办法。</w:t>
      </w:r>
    </w:p>
    <w:p w:rsidR="008E75AC" w:rsidRDefault="008E75AC" w:rsidP="008E75AC">
      <w:pPr>
        <w:jc w:val="center"/>
      </w:pPr>
      <w:r>
        <w:rPr>
          <w:rFonts w:hint="eastAsia"/>
        </w:rPr>
        <w:t>第二章</w:t>
      </w:r>
      <w:r>
        <w:rPr>
          <w:rFonts w:hint="eastAsia"/>
        </w:rPr>
        <w:t xml:space="preserve"> </w:t>
      </w:r>
      <w:r>
        <w:rPr>
          <w:rFonts w:hint="eastAsia"/>
        </w:rPr>
        <w:t>管理部门及职责</w:t>
      </w:r>
    </w:p>
    <w:p w:rsidR="008E75AC" w:rsidRDefault="008E75AC" w:rsidP="008E75AC"/>
    <w:p w:rsidR="008E75AC" w:rsidRDefault="008E75AC" w:rsidP="008E75AC">
      <w:r>
        <w:rPr>
          <w:rFonts w:hint="eastAsia"/>
        </w:rPr>
        <w:t xml:space="preserve">    </w:t>
      </w:r>
      <w:r>
        <w:rPr>
          <w:rFonts w:hint="eastAsia"/>
        </w:rPr>
        <w:t>第五条</w:t>
      </w:r>
      <w:r>
        <w:rPr>
          <w:rFonts w:hint="eastAsia"/>
        </w:rPr>
        <w:t xml:space="preserve"> </w:t>
      </w:r>
      <w:r>
        <w:rPr>
          <w:rFonts w:hint="eastAsia"/>
        </w:rPr>
        <w:t>学校成立特种设备安全管理工作领导小组，由校长任组长，分管教学、资产的校领导任副组长，监察处、教务处、科学技术处、财务处、国有资产管理处、审计处、基建处、后勤管理处、保卫处等单位负责人为领导小组成员。领导小组下设办公室，办公室设在国有资产管理处。</w:t>
      </w:r>
    </w:p>
    <w:p w:rsidR="008E75AC" w:rsidRDefault="008E75AC" w:rsidP="008E75AC">
      <w:r>
        <w:rPr>
          <w:rFonts w:hint="eastAsia"/>
        </w:rPr>
        <w:t xml:space="preserve">    </w:t>
      </w:r>
      <w:r>
        <w:rPr>
          <w:rFonts w:hint="eastAsia"/>
        </w:rPr>
        <w:t>各特种设备使用单位应根据本单位的实际情况成立特种设备安全管理机构，并制订特种设备安全管理实施细则。</w:t>
      </w:r>
    </w:p>
    <w:p w:rsidR="008E75AC" w:rsidRDefault="008E75AC" w:rsidP="008E75AC">
      <w:r>
        <w:rPr>
          <w:rFonts w:hint="eastAsia"/>
        </w:rPr>
        <w:t xml:space="preserve">    </w:t>
      </w:r>
      <w:r>
        <w:rPr>
          <w:rFonts w:hint="eastAsia"/>
        </w:rPr>
        <w:t>第六条</w:t>
      </w:r>
      <w:r>
        <w:rPr>
          <w:rFonts w:hint="eastAsia"/>
        </w:rPr>
        <w:t xml:space="preserve"> </w:t>
      </w:r>
      <w:r>
        <w:rPr>
          <w:rFonts w:hint="eastAsia"/>
        </w:rPr>
        <w:t>国有资产管理处作为学校归口管理部门，负责全校特种设备的安全监管工作，主要职责范围：</w:t>
      </w:r>
    </w:p>
    <w:p w:rsidR="008E75AC" w:rsidRDefault="008E75AC" w:rsidP="008E75AC">
      <w:r>
        <w:rPr>
          <w:rFonts w:hint="eastAsia"/>
        </w:rPr>
        <w:t xml:space="preserve">   </w:t>
      </w:r>
      <w:r>
        <w:rPr>
          <w:rFonts w:hint="eastAsia"/>
        </w:rPr>
        <w:t>（一）贯彻执行国家及地方政府有关特种设备管理的政策、法规、标准、文件等；</w:t>
      </w:r>
    </w:p>
    <w:p w:rsidR="008E75AC" w:rsidRDefault="008E75AC" w:rsidP="008E75AC">
      <w:r>
        <w:rPr>
          <w:rFonts w:hint="eastAsia"/>
        </w:rPr>
        <w:t xml:space="preserve">   </w:t>
      </w:r>
      <w:r>
        <w:rPr>
          <w:rFonts w:hint="eastAsia"/>
        </w:rPr>
        <w:t>（二）制订学校特种设备安全管理规章制度；</w:t>
      </w:r>
    </w:p>
    <w:p w:rsidR="008E75AC" w:rsidRDefault="008E75AC" w:rsidP="008E75AC">
      <w:r>
        <w:rPr>
          <w:rFonts w:hint="eastAsia"/>
        </w:rPr>
        <w:t xml:space="preserve">   </w:t>
      </w:r>
      <w:r>
        <w:rPr>
          <w:rFonts w:hint="eastAsia"/>
        </w:rPr>
        <w:t>（三）做好特种设备的采购（基建项目配套建设安装的特种设备由基建处负责采购）、注册登记、验收、建帐、维保、维修、检验、检测、年审、报停、报废等相关工作；</w:t>
      </w:r>
    </w:p>
    <w:p w:rsidR="008E75AC" w:rsidRDefault="008E75AC" w:rsidP="008E75AC">
      <w:r>
        <w:rPr>
          <w:rFonts w:hint="eastAsia"/>
        </w:rPr>
        <w:t xml:space="preserve">   </w:t>
      </w:r>
      <w:r>
        <w:rPr>
          <w:rFonts w:hint="eastAsia"/>
        </w:rPr>
        <w:t>（四）指导使用单位建立特种设备安全技术档案，监督全校特种设备的安全运行；</w:t>
      </w:r>
    </w:p>
    <w:p w:rsidR="008E75AC" w:rsidRDefault="008E75AC" w:rsidP="008E75AC">
      <w:r>
        <w:rPr>
          <w:rFonts w:hint="eastAsia"/>
        </w:rPr>
        <w:t xml:space="preserve">   </w:t>
      </w:r>
      <w:r>
        <w:rPr>
          <w:rFonts w:hint="eastAsia"/>
        </w:rPr>
        <w:t>（五）组织特种设备操作与管理人员的业务培训；</w:t>
      </w:r>
    </w:p>
    <w:p w:rsidR="008E75AC" w:rsidRDefault="008E75AC" w:rsidP="008E75AC">
      <w:r>
        <w:rPr>
          <w:rFonts w:hint="eastAsia"/>
        </w:rPr>
        <w:lastRenderedPageBreak/>
        <w:t xml:space="preserve">   </w:t>
      </w:r>
      <w:r>
        <w:rPr>
          <w:rFonts w:hint="eastAsia"/>
        </w:rPr>
        <w:t>（六）组织特种设备安全管理检查与考核；</w:t>
      </w:r>
    </w:p>
    <w:p w:rsidR="008E75AC" w:rsidRDefault="008E75AC" w:rsidP="008E75AC">
      <w:r>
        <w:rPr>
          <w:rFonts w:hint="eastAsia"/>
        </w:rPr>
        <w:t xml:space="preserve">   </w:t>
      </w:r>
      <w:r>
        <w:rPr>
          <w:rFonts w:hint="eastAsia"/>
        </w:rPr>
        <w:t>（七）组织调查和处理学校特种设备安全事故；</w:t>
      </w:r>
    </w:p>
    <w:p w:rsidR="008E75AC" w:rsidRDefault="008E75AC" w:rsidP="008E75AC">
      <w:r>
        <w:rPr>
          <w:rFonts w:hint="eastAsia"/>
        </w:rPr>
        <w:t xml:space="preserve">   </w:t>
      </w:r>
      <w:r>
        <w:rPr>
          <w:rFonts w:hint="eastAsia"/>
        </w:rPr>
        <w:t>（八）负责与政府质量技术监督部门的协调与沟通，配合完成相关工作。</w:t>
      </w:r>
    </w:p>
    <w:p w:rsidR="008E75AC" w:rsidRDefault="008E75AC" w:rsidP="008E75AC">
      <w:r>
        <w:rPr>
          <w:rFonts w:hint="eastAsia"/>
        </w:rPr>
        <w:t xml:space="preserve">    </w:t>
      </w:r>
      <w:r>
        <w:rPr>
          <w:rFonts w:hint="eastAsia"/>
        </w:rPr>
        <w:t>第七条</w:t>
      </w:r>
      <w:r>
        <w:rPr>
          <w:rFonts w:hint="eastAsia"/>
        </w:rPr>
        <w:t xml:space="preserve"> </w:t>
      </w:r>
      <w:r>
        <w:rPr>
          <w:rFonts w:hint="eastAsia"/>
        </w:rPr>
        <w:t>特种设备使用单位负责具体安全管理工作，主要职责范围：</w:t>
      </w:r>
    </w:p>
    <w:p w:rsidR="008E75AC" w:rsidRDefault="008E75AC" w:rsidP="008E75AC">
      <w:r>
        <w:rPr>
          <w:rFonts w:hint="eastAsia"/>
        </w:rPr>
        <w:t xml:space="preserve">   </w:t>
      </w:r>
      <w:r>
        <w:rPr>
          <w:rFonts w:hint="eastAsia"/>
        </w:rPr>
        <w:t>（一）对所拥有的特种设备负安全管理责任，单位主要负责人是本单位特种设备安全管理第一责任人；</w:t>
      </w:r>
    </w:p>
    <w:p w:rsidR="008E75AC" w:rsidRDefault="008E75AC" w:rsidP="008E75AC">
      <w:r>
        <w:rPr>
          <w:rFonts w:hint="eastAsia"/>
        </w:rPr>
        <w:t xml:space="preserve">   </w:t>
      </w:r>
      <w:r>
        <w:rPr>
          <w:rFonts w:hint="eastAsia"/>
        </w:rPr>
        <w:t>（二）组织相关人员认真学习并严格执行有关特种设备安全管理的法律、法规和规章制度，增强安全意识；</w:t>
      </w:r>
    </w:p>
    <w:p w:rsidR="008E75AC" w:rsidRDefault="008E75AC" w:rsidP="008E75AC">
      <w:r>
        <w:rPr>
          <w:rFonts w:hint="eastAsia"/>
        </w:rPr>
        <w:t xml:space="preserve">   </w:t>
      </w:r>
      <w:r>
        <w:rPr>
          <w:rFonts w:hint="eastAsia"/>
        </w:rPr>
        <w:t>（三）建立健全特种设备安全管理制度和岗位安全责任制度，制订本单位特种设备安全操作规程、事故应急措施和救援预案等，落实本单位特种设备管理与操作人员及其安全责任；</w:t>
      </w:r>
    </w:p>
    <w:p w:rsidR="008E75AC" w:rsidRDefault="008E75AC" w:rsidP="008E75AC">
      <w:r>
        <w:rPr>
          <w:rFonts w:hint="eastAsia"/>
        </w:rPr>
        <w:t xml:space="preserve">   </w:t>
      </w:r>
      <w:r>
        <w:rPr>
          <w:rFonts w:hint="eastAsia"/>
        </w:rPr>
        <w:t>（四）建立完备的安全技术档案，组织特种设备管理与操作人员按规定参加培训；</w:t>
      </w:r>
    </w:p>
    <w:p w:rsidR="008E75AC" w:rsidRDefault="008E75AC" w:rsidP="008E75AC">
      <w:r>
        <w:rPr>
          <w:rFonts w:hint="eastAsia"/>
        </w:rPr>
        <w:t xml:space="preserve">   </w:t>
      </w:r>
      <w:r>
        <w:rPr>
          <w:rFonts w:hint="eastAsia"/>
        </w:rPr>
        <w:t>（五）做好特种设备的日常安全检查，督促维保单位及时做好特种设备的维护保养工作，配合学校或上级有关部门做好特种设备的检验、事故隐患的整改、安全事故的调查与处理工作。</w:t>
      </w:r>
    </w:p>
    <w:p w:rsidR="008E75AC" w:rsidRDefault="008E75AC" w:rsidP="008E75AC">
      <w:r>
        <w:rPr>
          <w:rFonts w:hint="eastAsia"/>
        </w:rPr>
        <w:t xml:space="preserve">    </w:t>
      </w:r>
      <w:r>
        <w:rPr>
          <w:rFonts w:hint="eastAsia"/>
        </w:rPr>
        <w:t>第八条</w:t>
      </w:r>
      <w:r>
        <w:rPr>
          <w:rFonts w:hint="eastAsia"/>
        </w:rPr>
        <w:t xml:space="preserve"> </w:t>
      </w:r>
      <w:r>
        <w:rPr>
          <w:rFonts w:hint="eastAsia"/>
        </w:rPr>
        <w:t>特种设备在未完成验收与移交使用单位之前，其安全管理工作，由项目组织实施部门负责。</w:t>
      </w:r>
    </w:p>
    <w:p w:rsidR="008E75AC" w:rsidRDefault="008E75AC" w:rsidP="008E75AC"/>
    <w:p w:rsidR="008E75AC" w:rsidRDefault="008E75AC" w:rsidP="008E75AC">
      <w:pPr>
        <w:jc w:val="center"/>
      </w:pPr>
      <w:r>
        <w:rPr>
          <w:rFonts w:hint="eastAsia"/>
        </w:rPr>
        <w:t>第三章</w:t>
      </w:r>
      <w:r>
        <w:rPr>
          <w:rFonts w:hint="eastAsia"/>
        </w:rPr>
        <w:t xml:space="preserve"> </w:t>
      </w:r>
      <w:r>
        <w:rPr>
          <w:rFonts w:hint="eastAsia"/>
        </w:rPr>
        <w:t>购置、安装与注册登记</w:t>
      </w:r>
    </w:p>
    <w:p w:rsidR="008E75AC" w:rsidRDefault="008E75AC" w:rsidP="008E75AC"/>
    <w:p w:rsidR="008E75AC" w:rsidRDefault="008E75AC" w:rsidP="008E75AC">
      <w:r>
        <w:rPr>
          <w:rFonts w:hint="eastAsia"/>
        </w:rPr>
        <w:t xml:space="preserve">    </w:t>
      </w:r>
      <w:r>
        <w:rPr>
          <w:rFonts w:hint="eastAsia"/>
        </w:rPr>
        <w:t>第九条</w:t>
      </w:r>
      <w:r>
        <w:rPr>
          <w:rFonts w:hint="eastAsia"/>
        </w:rPr>
        <w:t xml:space="preserve"> </w:t>
      </w:r>
      <w:r>
        <w:rPr>
          <w:rFonts w:hint="eastAsia"/>
        </w:rPr>
        <w:t>申请购置特种设备的单位应本着高度负责的态度，在特种设备购置前进行充分、科学的论证，并根据经费来源情况</w:t>
      </w:r>
      <w:proofErr w:type="gramStart"/>
      <w:r>
        <w:rPr>
          <w:rFonts w:hint="eastAsia"/>
        </w:rPr>
        <w:t>向经费</w:t>
      </w:r>
      <w:proofErr w:type="gramEnd"/>
      <w:r>
        <w:rPr>
          <w:rFonts w:hint="eastAsia"/>
        </w:rPr>
        <w:t>归口管理部门提交购置申请和《湖南科技大学特种设备购置论证报告》，</w:t>
      </w:r>
      <w:proofErr w:type="gramStart"/>
      <w:r>
        <w:rPr>
          <w:rFonts w:hint="eastAsia"/>
        </w:rPr>
        <w:t>经经费</w:t>
      </w:r>
      <w:proofErr w:type="gramEnd"/>
      <w:r>
        <w:rPr>
          <w:rFonts w:hint="eastAsia"/>
        </w:rPr>
        <w:t>归口管理部门审查及分管校领导批准（</w:t>
      </w:r>
      <w:r>
        <w:rPr>
          <w:rFonts w:hint="eastAsia"/>
        </w:rPr>
        <w:t>10</w:t>
      </w:r>
      <w:r>
        <w:rPr>
          <w:rFonts w:hint="eastAsia"/>
        </w:rPr>
        <w:t>万元以上的特种设备需经校务会或党委会批准）并落实管理人员、操作人员，报国有资产管理处登记备案后方可实施采购。没有经过论证审批而自行购置的特种设备，国有资产管理处、财务处不予办理入库、</w:t>
      </w:r>
      <w:proofErr w:type="gramStart"/>
      <w:r>
        <w:rPr>
          <w:rFonts w:hint="eastAsia"/>
        </w:rPr>
        <w:t>报帐</w:t>
      </w:r>
      <w:proofErr w:type="gramEnd"/>
      <w:r>
        <w:rPr>
          <w:rFonts w:hint="eastAsia"/>
        </w:rPr>
        <w:t>手续。</w:t>
      </w:r>
    </w:p>
    <w:p w:rsidR="008E75AC" w:rsidRDefault="008E75AC" w:rsidP="008E75AC">
      <w:r>
        <w:rPr>
          <w:rFonts w:hint="eastAsia"/>
        </w:rPr>
        <w:t xml:space="preserve">    </w:t>
      </w:r>
      <w:r>
        <w:rPr>
          <w:rFonts w:hint="eastAsia"/>
        </w:rPr>
        <w:t>第十条</w:t>
      </w:r>
      <w:r>
        <w:rPr>
          <w:rFonts w:hint="eastAsia"/>
        </w:rPr>
        <w:t xml:space="preserve"> </w:t>
      </w:r>
      <w:r>
        <w:rPr>
          <w:rFonts w:hint="eastAsia"/>
        </w:rPr>
        <w:t>购置特种设备时，应进行认真的市场调研，选择由国家认定的具有特种设备生产资质的厂家生产的符合能效指标要求的设备。特种设备安装前，应当检查随附的安全技术规范要求的设计文件、产品质量合格证明、安装及使用维护保养说明、监督检验证明等相关技术资料和文件是否齐全，并在特种设备显著位置是否设置产品铭牌、安全警示标志及其说明等。</w:t>
      </w:r>
    </w:p>
    <w:p w:rsidR="008E75AC" w:rsidRDefault="008E75AC" w:rsidP="008E75AC">
      <w:r>
        <w:rPr>
          <w:rFonts w:hint="eastAsia"/>
        </w:rPr>
        <w:t xml:space="preserve">    </w:t>
      </w:r>
      <w:r>
        <w:rPr>
          <w:rFonts w:hint="eastAsia"/>
        </w:rPr>
        <w:t>第十一条</w:t>
      </w:r>
      <w:r>
        <w:rPr>
          <w:rFonts w:hint="eastAsia"/>
        </w:rPr>
        <w:t xml:space="preserve"> </w:t>
      </w:r>
      <w:r>
        <w:rPr>
          <w:rFonts w:hint="eastAsia"/>
        </w:rPr>
        <w:t>进口的特种设备应当符合国家安全技术规范的要求，并经检验合格；进口特种设备随附的安装及使用维护保养说明、产品铭牌、安全警示标志及其说明等技术资料和文件应当采用中文。</w:t>
      </w:r>
    </w:p>
    <w:p w:rsidR="008E75AC" w:rsidRDefault="008E75AC" w:rsidP="008E75AC">
      <w:r>
        <w:rPr>
          <w:rFonts w:hint="eastAsia"/>
        </w:rPr>
        <w:t xml:space="preserve">    </w:t>
      </w:r>
      <w:r>
        <w:rPr>
          <w:rFonts w:hint="eastAsia"/>
        </w:rPr>
        <w:t>第十二条</w:t>
      </w:r>
      <w:r>
        <w:rPr>
          <w:rFonts w:hint="eastAsia"/>
        </w:rPr>
        <w:t xml:space="preserve"> </w:t>
      </w:r>
      <w:r>
        <w:rPr>
          <w:rFonts w:hint="eastAsia"/>
        </w:rPr>
        <w:t>特种设备的安装调试必须由制造单位或者其委托的依法取得相应许可的单位进行。制造单位委托其他单位承担安装调试的，被委托单位应出具书面委托合同和相应的安装资质证书，制造单位应对其安装过程进行安全指导和监控，并按照安全技术规范的要求进行校验和调试。</w:t>
      </w:r>
    </w:p>
    <w:p w:rsidR="008E75AC" w:rsidRDefault="008E75AC" w:rsidP="008E75AC">
      <w:r>
        <w:rPr>
          <w:rFonts w:hint="eastAsia"/>
        </w:rPr>
        <w:t xml:space="preserve">    </w:t>
      </w:r>
      <w:r>
        <w:rPr>
          <w:rFonts w:hint="eastAsia"/>
        </w:rPr>
        <w:t>第十三条</w:t>
      </w:r>
      <w:r>
        <w:rPr>
          <w:rFonts w:hint="eastAsia"/>
        </w:rPr>
        <w:t xml:space="preserve"> </w:t>
      </w:r>
      <w:r>
        <w:rPr>
          <w:rFonts w:hint="eastAsia"/>
        </w:rPr>
        <w:t>特种设备安装和调试完毕，负责安装施工的单位应在学校验收并经当地特种设备检验检测机构检验合格后的三十日内将相关技术资料和文件移交学校国有资产管理处。</w:t>
      </w:r>
    </w:p>
    <w:p w:rsidR="008E75AC" w:rsidRDefault="008E75AC" w:rsidP="008E75AC">
      <w:r>
        <w:rPr>
          <w:rFonts w:hint="eastAsia"/>
        </w:rPr>
        <w:t xml:space="preserve">    </w:t>
      </w:r>
      <w:r>
        <w:rPr>
          <w:rFonts w:hint="eastAsia"/>
        </w:rPr>
        <w:t>第十四条</w:t>
      </w:r>
      <w:r>
        <w:rPr>
          <w:rFonts w:hint="eastAsia"/>
        </w:rPr>
        <w:t xml:space="preserve"> </w:t>
      </w:r>
      <w:r>
        <w:rPr>
          <w:rFonts w:hint="eastAsia"/>
        </w:rPr>
        <w:t>特种设备验收后，国有资产管理处应及时到当地负责特种设备安全监督管理的部门办理使用登记，取得使用登记证书，并将登记标志置于该特种设备的显著位置。凡未按要求办理注册登记手续、未取得特种设备使用登记证的特种设备，任何单位和个人不得擅自投入使用。</w:t>
      </w:r>
    </w:p>
    <w:p w:rsidR="008E75AC" w:rsidRDefault="008E75AC" w:rsidP="008E75AC">
      <w:pPr>
        <w:ind w:firstLine="420"/>
      </w:pPr>
      <w:r>
        <w:rPr>
          <w:rFonts w:hint="eastAsia"/>
        </w:rPr>
        <w:t>特种设备验收后，使用单位应及时到国有资产管理处办理固定资产入库手续。</w:t>
      </w:r>
    </w:p>
    <w:p w:rsidR="008E75AC" w:rsidRPr="007A0EC6" w:rsidRDefault="008E75AC" w:rsidP="008E75AC">
      <w:pPr>
        <w:ind w:firstLine="420"/>
      </w:pPr>
    </w:p>
    <w:p w:rsidR="008E75AC" w:rsidRDefault="008E75AC" w:rsidP="008E75AC">
      <w:pPr>
        <w:jc w:val="center"/>
      </w:pPr>
      <w:r>
        <w:rPr>
          <w:rFonts w:hint="eastAsia"/>
        </w:rPr>
        <w:t>第四章</w:t>
      </w:r>
      <w:r>
        <w:rPr>
          <w:rFonts w:hint="eastAsia"/>
        </w:rPr>
        <w:t xml:space="preserve"> </w:t>
      </w:r>
      <w:r>
        <w:rPr>
          <w:rFonts w:hint="eastAsia"/>
        </w:rPr>
        <w:t>使用与管理</w:t>
      </w:r>
    </w:p>
    <w:p w:rsidR="008E75AC" w:rsidRDefault="008E75AC" w:rsidP="008E75AC"/>
    <w:p w:rsidR="008E75AC" w:rsidRDefault="008E75AC" w:rsidP="008E75AC">
      <w:r>
        <w:rPr>
          <w:rFonts w:hint="eastAsia"/>
        </w:rPr>
        <w:t xml:space="preserve">    </w:t>
      </w:r>
      <w:r>
        <w:rPr>
          <w:rFonts w:hint="eastAsia"/>
        </w:rPr>
        <w:t>第十五条</w:t>
      </w:r>
      <w:r>
        <w:rPr>
          <w:rFonts w:hint="eastAsia"/>
        </w:rPr>
        <w:t xml:space="preserve"> </w:t>
      </w:r>
      <w:r>
        <w:rPr>
          <w:rFonts w:hint="eastAsia"/>
        </w:rPr>
        <w:t>特种设备购置并取得使用登记证后，使用单位应及时建立特种设备安全技术档案。安全技术档案应当包括以下内容：</w:t>
      </w:r>
    </w:p>
    <w:p w:rsidR="008E75AC" w:rsidRDefault="008E75AC" w:rsidP="008E75AC">
      <w:r>
        <w:rPr>
          <w:rFonts w:hint="eastAsia"/>
        </w:rPr>
        <w:t xml:space="preserve">   </w:t>
      </w:r>
      <w:r>
        <w:rPr>
          <w:rFonts w:hint="eastAsia"/>
        </w:rPr>
        <w:t>（一）特种设备的购置论证报告、采购合同（使用单位保存复印件，原件</w:t>
      </w:r>
      <w:proofErr w:type="gramStart"/>
      <w:r>
        <w:rPr>
          <w:rFonts w:hint="eastAsia"/>
        </w:rPr>
        <w:t>存学校</w:t>
      </w:r>
      <w:proofErr w:type="gramEnd"/>
      <w:r>
        <w:rPr>
          <w:rFonts w:hint="eastAsia"/>
        </w:rPr>
        <w:t>档案馆）；</w:t>
      </w:r>
    </w:p>
    <w:p w:rsidR="008E75AC" w:rsidRDefault="008E75AC" w:rsidP="008E75AC">
      <w:r>
        <w:rPr>
          <w:rFonts w:hint="eastAsia"/>
        </w:rPr>
        <w:t xml:space="preserve">   </w:t>
      </w:r>
      <w:r>
        <w:rPr>
          <w:rFonts w:hint="eastAsia"/>
        </w:rPr>
        <w:t>（二）特种设备的设计文件、产品质量合格证明、安装及使用维护保养说明、监督检验证明等相关技术资料和文件（使用单位保存复印件，原件</w:t>
      </w:r>
      <w:proofErr w:type="gramStart"/>
      <w:r>
        <w:rPr>
          <w:rFonts w:hint="eastAsia"/>
        </w:rPr>
        <w:t>存学校</w:t>
      </w:r>
      <w:proofErr w:type="gramEnd"/>
      <w:r>
        <w:rPr>
          <w:rFonts w:hint="eastAsia"/>
        </w:rPr>
        <w:t>档案馆）；</w:t>
      </w:r>
    </w:p>
    <w:p w:rsidR="008E75AC" w:rsidRDefault="008E75AC" w:rsidP="008E75AC">
      <w:r>
        <w:rPr>
          <w:rFonts w:hint="eastAsia"/>
        </w:rPr>
        <w:t xml:space="preserve">   </w:t>
      </w:r>
      <w:r>
        <w:rPr>
          <w:rFonts w:hint="eastAsia"/>
        </w:rPr>
        <w:t>（三）特种设备的定期检验和定期自行检查记录；</w:t>
      </w:r>
    </w:p>
    <w:p w:rsidR="008E75AC" w:rsidRDefault="008E75AC" w:rsidP="008E75AC">
      <w:r>
        <w:rPr>
          <w:rFonts w:hint="eastAsia"/>
        </w:rPr>
        <w:t xml:space="preserve">   </w:t>
      </w:r>
      <w:r>
        <w:rPr>
          <w:rFonts w:hint="eastAsia"/>
        </w:rPr>
        <w:t>（四）特种设备的日常使用状况记录；</w:t>
      </w:r>
    </w:p>
    <w:p w:rsidR="008E75AC" w:rsidRDefault="008E75AC" w:rsidP="008E75AC">
      <w:r>
        <w:rPr>
          <w:rFonts w:hint="eastAsia"/>
        </w:rPr>
        <w:t xml:space="preserve">   </w:t>
      </w:r>
      <w:r>
        <w:rPr>
          <w:rFonts w:hint="eastAsia"/>
        </w:rPr>
        <w:t>（五）特种设备及其附属仪器仪表的维护保养、维修、改造记录；</w:t>
      </w:r>
    </w:p>
    <w:p w:rsidR="008E75AC" w:rsidRDefault="008E75AC" w:rsidP="008E75AC">
      <w:r>
        <w:rPr>
          <w:rFonts w:hint="eastAsia"/>
        </w:rPr>
        <w:t xml:space="preserve">   </w:t>
      </w:r>
      <w:r>
        <w:rPr>
          <w:rFonts w:hint="eastAsia"/>
        </w:rPr>
        <w:t>（六）特种设备的运行故障和事故的处理记录；</w:t>
      </w:r>
    </w:p>
    <w:p w:rsidR="008E75AC" w:rsidRDefault="008E75AC" w:rsidP="008E75AC">
      <w:r>
        <w:rPr>
          <w:rFonts w:hint="eastAsia"/>
        </w:rPr>
        <w:t xml:space="preserve">   </w:t>
      </w:r>
      <w:r>
        <w:rPr>
          <w:rFonts w:hint="eastAsia"/>
        </w:rPr>
        <w:t>（七）特种设备安全使用操作规程、事故应急预案等。</w:t>
      </w:r>
    </w:p>
    <w:p w:rsidR="008E75AC" w:rsidRDefault="008E75AC" w:rsidP="008E75AC">
      <w:r>
        <w:rPr>
          <w:rFonts w:hint="eastAsia"/>
        </w:rPr>
        <w:t xml:space="preserve">    </w:t>
      </w:r>
      <w:r>
        <w:rPr>
          <w:rFonts w:hint="eastAsia"/>
        </w:rPr>
        <w:t>特种设备的使用单位发生变化时，应及时向新单位移交安全技术档案。</w:t>
      </w:r>
    </w:p>
    <w:p w:rsidR="008E75AC" w:rsidRDefault="008E75AC" w:rsidP="008E75AC">
      <w:r>
        <w:rPr>
          <w:rFonts w:hint="eastAsia"/>
        </w:rPr>
        <w:t xml:space="preserve">    </w:t>
      </w:r>
      <w:r>
        <w:rPr>
          <w:rFonts w:hint="eastAsia"/>
        </w:rPr>
        <w:t>第十六条</w:t>
      </w:r>
      <w:r>
        <w:rPr>
          <w:rFonts w:hint="eastAsia"/>
        </w:rPr>
        <w:t xml:space="preserve"> </w:t>
      </w:r>
      <w:r>
        <w:rPr>
          <w:rFonts w:hint="eastAsia"/>
        </w:rPr>
        <w:t>新建楼宇配套安装的特种设备，承建方向校方移交时，基建处应负责督促承建方及时将特种设备相关安全技术档案资料移交国有资产管理处。</w:t>
      </w:r>
    </w:p>
    <w:p w:rsidR="008E75AC" w:rsidRDefault="008E75AC" w:rsidP="008E75AC">
      <w:r>
        <w:rPr>
          <w:rFonts w:hint="eastAsia"/>
        </w:rPr>
        <w:t xml:space="preserve">    </w:t>
      </w:r>
      <w:r>
        <w:rPr>
          <w:rFonts w:hint="eastAsia"/>
        </w:rPr>
        <w:t>第十七条</w:t>
      </w:r>
      <w:r>
        <w:rPr>
          <w:rFonts w:hint="eastAsia"/>
        </w:rPr>
        <w:t xml:space="preserve"> </w:t>
      </w:r>
      <w:r>
        <w:rPr>
          <w:rFonts w:hint="eastAsia"/>
        </w:rPr>
        <w:t>使用单位应根据特种设备的特点和使用状况，配备专职（或兼职）安全管理人员，安全管理人员职责范围：</w:t>
      </w:r>
    </w:p>
    <w:p w:rsidR="008E75AC" w:rsidRDefault="008E75AC" w:rsidP="008E75AC">
      <w:r>
        <w:rPr>
          <w:rFonts w:hint="eastAsia"/>
        </w:rPr>
        <w:t xml:space="preserve">   </w:t>
      </w:r>
      <w:r>
        <w:rPr>
          <w:rFonts w:hint="eastAsia"/>
        </w:rPr>
        <w:t>（一）负责整理并妥善保管相关技术文件和资料，建立安全技术档案；</w:t>
      </w:r>
    </w:p>
    <w:p w:rsidR="008E75AC" w:rsidRDefault="008E75AC" w:rsidP="008E75AC">
      <w:r>
        <w:rPr>
          <w:rFonts w:hint="eastAsia"/>
        </w:rPr>
        <w:t xml:space="preserve">   </w:t>
      </w:r>
      <w:r>
        <w:rPr>
          <w:rFonts w:hint="eastAsia"/>
        </w:rPr>
        <w:t>（二）负责对特种设备使用状况进行经常性检查，发现问题及时处理；情况紧急时，可以决定停止使用特种设备并及时报告本单位有关负责人和国有资产管理处；</w:t>
      </w:r>
    </w:p>
    <w:p w:rsidR="008E75AC" w:rsidRDefault="008E75AC" w:rsidP="008E75AC">
      <w:r>
        <w:rPr>
          <w:rFonts w:hint="eastAsia"/>
        </w:rPr>
        <w:t xml:space="preserve">   </w:t>
      </w:r>
      <w:r>
        <w:rPr>
          <w:rFonts w:hint="eastAsia"/>
        </w:rPr>
        <w:t>（三）监督特种设备的维护保养和定期的检验检测工作；</w:t>
      </w:r>
    </w:p>
    <w:p w:rsidR="008E75AC" w:rsidRDefault="008E75AC" w:rsidP="008E75AC">
      <w:r>
        <w:rPr>
          <w:rFonts w:hint="eastAsia"/>
        </w:rPr>
        <w:t xml:space="preserve">   </w:t>
      </w:r>
      <w:r>
        <w:rPr>
          <w:rFonts w:hint="eastAsia"/>
        </w:rPr>
        <w:t>（四）落实国家和学校的相关规定，确保特种设备的管理规范与使用安全。</w:t>
      </w:r>
    </w:p>
    <w:p w:rsidR="008E75AC" w:rsidRDefault="008E75AC" w:rsidP="008E75AC">
      <w:r>
        <w:rPr>
          <w:rFonts w:hint="eastAsia"/>
        </w:rPr>
        <w:t xml:space="preserve">    </w:t>
      </w:r>
      <w:r>
        <w:rPr>
          <w:rFonts w:hint="eastAsia"/>
        </w:rPr>
        <w:t>第十八条</w:t>
      </w:r>
      <w:r>
        <w:rPr>
          <w:rFonts w:hint="eastAsia"/>
        </w:rPr>
        <w:t xml:space="preserve"> </w:t>
      </w:r>
      <w:r>
        <w:rPr>
          <w:rFonts w:hint="eastAsia"/>
        </w:rPr>
        <w:t>特种设备管理与操作人员必须通过相应的培训与考核，取得特种设备作业人员资格证书后方可从事相应的工作。特种设备作业人员在作业过程中发现事故隐患或者其他不安全因素，应当立即向特种设备安全管理人员和单位有关负责人报告；特种设备运行不正常时，特种设备作业人员应当按照操作规程采取有效措施保证安全。</w:t>
      </w:r>
    </w:p>
    <w:p w:rsidR="008E75AC" w:rsidRDefault="008E75AC" w:rsidP="008E75AC">
      <w:r>
        <w:rPr>
          <w:rFonts w:hint="eastAsia"/>
        </w:rPr>
        <w:t xml:space="preserve">    </w:t>
      </w:r>
      <w:r>
        <w:rPr>
          <w:rFonts w:hint="eastAsia"/>
        </w:rPr>
        <w:t>第十九条</w:t>
      </w:r>
      <w:r>
        <w:rPr>
          <w:rFonts w:hint="eastAsia"/>
        </w:rPr>
        <w:t xml:space="preserve"> </w:t>
      </w:r>
      <w:r>
        <w:rPr>
          <w:rFonts w:hint="eastAsia"/>
        </w:rPr>
        <w:t>使用单位应督促维保单位（由国有资产管理处负责与维保单</w:t>
      </w:r>
      <w:proofErr w:type="gramStart"/>
      <w:r>
        <w:rPr>
          <w:rFonts w:hint="eastAsia"/>
        </w:rPr>
        <w:t>位签订</w:t>
      </w:r>
      <w:proofErr w:type="gramEnd"/>
      <w:r>
        <w:rPr>
          <w:rFonts w:hint="eastAsia"/>
        </w:rPr>
        <w:t>维保合同）及时做好对在用特种设备的维护保养工作（电梯半个月一次、起重机械一个月一次），并做好详细记录。</w:t>
      </w:r>
    </w:p>
    <w:p w:rsidR="008E75AC" w:rsidRDefault="008E75AC" w:rsidP="008E75AC">
      <w:r>
        <w:rPr>
          <w:rFonts w:hint="eastAsia"/>
        </w:rPr>
        <w:t xml:space="preserve">    </w:t>
      </w:r>
      <w:r>
        <w:rPr>
          <w:rFonts w:hint="eastAsia"/>
        </w:rPr>
        <w:t>第二十条</w:t>
      </w:r>
      <w:r>
        <w:rPr>
          <w:rFonts w:hint="eastAsia"/>
        </w:rPr>
        <w:t xml:space="preserve"> </w:t>
      </w:r>
      <w:r>
        <w:rPr>
          <w:rFonts w:hint="eastAsia"/>
        </w:rPr>
        <w:t>学校对各使用单位在用的特种设备每学期检查（或抽查）</w:t>
      </w:r>
      <w:r>
        <w:rPr>
          <w:rFonts w:hint="eastAsia"/>
        </w:rPr>
        <w:t>1-2</w:t>
      </w:r>
      <w:r>
        <w:rPr>
          <w:rFonts w:hint="eastAsia"/>
        </w:rPr>
        <w:t>次，检查的主要内容：</w:t>
      </w:r>
    </w:p>
    <w:p w:rsidR="008E75AC" w:rsidRDefault="008E75AC" w:rsidP="008E75AC">
      <w:r>
        <w:rPr>
          <w:rFonts w:hint="eastAsia"/>
        </w:rPr>
        <w:t xml:space="preserve">   </w:t>
      </w:r>
      <w:r>
        <w:rPr>
          <w:rFonts w:hint="eastAsia"/>
        </w:rPr>
        <w:t>（一）特种设备安全操作规程的制定和执行情况；</w:t>
      </w:r>
    </w:p>
    <w:p w:rsidR="008E75AC" w:rsidRDefault="008E75AC" w:rsidP="008E75AC">
      <w:r>
        <w:rPr>
          <w:rFonts w:hint="eastAsia"/>
        </w:rPr>
        <w:t xml:space="preserve">   </w:t>
      </w:r>
      <w:r>
        <w:rPr>
          <w:rFonts w:hint="eastAsia"/>
        </w:rPr>
        <w:t>（二）特种设备安全管理责任人和操作使用人员落实与持证情况；</w:t>
      </w:r>
    </w:p>
    <w:p w:rsidR="008E75AC" w:rsidRDefault="008E75AC" w:rsidP="008E75AC">
      <w:r>
        <w:rPr>
          <w:rFonts w:hint="eastAsia"/>
        </w:rPr>
        <w:t xml:space="preserve">   </w:t>
      </w:r>
      <w:r>
        <w:rPr>
          <w:rFonts w:hint="eastAsia"/>
        </w:rPr>
        <w:t>（三）特种设备安全技术档案建立情况；</w:t>
      </w:r>
    </w:p>
    <w:p w:rsidR="008E75AC" w:rsidRDefault="008E75AC" w:rsidP="008E75AC">
      <w:r>
        <w:rPr>
          <w:rFonts w:hint="eastAsia"/>
        </w:rPr>
        <w:t xml:space="preserve">   </w:t>
      </w:r>
      <w:r>
        <w:rPr>
          <w:rFonts w:hint="eastAsia"/>
        </w:rPr>
        <w:t>（四）特种设备使用、维护情况。</w:t>
      </w:r>
    </w:p>
    <w:p w:rsidR="008E75AC" w:rsidRDefault="008E75AC" w:rsidP="008E75AC">
      <w:r>
        <w:rPr>
          <w:rFonts w:hint="eastAsia"/>
        </w:rPr>
        <w:t xml:space="preserve">    </w:t>
      </w:r>
      <w:r>
        <w:rPr>
          <w:rFonts w:hint="eastAsia"/>
        </w:rPr>
        <w:t>第二十一条</w:t>
      </w:r>
      <w:r>
        <w:rPr>
          <w:rFonts w:hint="eastAsia"/>
        </w:rPr>
        <w:t xml:space="preserve"> </w:t>
      </w:r>
      <w:r>
        <w:rPr>
          <w:rFonts w:hint="eastAsia"/>
        </w:rPr>
        <w:t>特种设备出现故障或自行检查和日常维护保养发现异常情况时，使用单位应暂停使用并及时报告国有资产管理处，由国有资产管理处安排专业技术人员对其进行全面检查，消除事故隐患后，方可重新投入使用。</w:t>
      </w:r>
    </w:p>
    <w:p w:rsidR="008E75AC" w:rsidRDefault="008E75AC" w:rsidP="008E75AC">
      <w:r>
        <w:rPr>
          <w:rFonts w:hint="eastAsia"/>
        </w:rPr>
        <w:t xml:space="preserve">    </w:t>
      </w:r>
      <w:r>
        <w:rPr>
          <w:rFonts w:hint="eastAsia"/>
        </w:rPr>
        <w:t>第二十二条</w:t>
      </w:r>
      <w:r>
        <w:rPr>
          <w:rFonts w:hint="eastAsia"/>
        </w:rPr>
        <w:t xml:space="preserve"> </w:t>
      </w:r>
      <w:r>
        <w:rPr>
          <w:rFonts w:hint="eastAsia"/>
        </w:rPr>
        <w:t>特种设备应当按照安全技术规范的定期检验要求（在用电梯的定期检验周期为一年、在用起重机械的定期检验周期为二年），在检验合格有效期届满前一个月，由使用单位书面向国有资产管理处提出，由国有资产管理处报请当地特种设备检验检测机构进行定期检验。</w:t>
      </w:r>
    </w:p>
    <w:p w:rsidR="008E75AC" w:rsidRDefault="008E75AC" w:rsidP="008E75AC">
      <w:r>
        <w:rPr>
          <w:rFonts w:hint="eastAsia"/>
        </w:rPr>
        <w:t xml:space="preserve">    </w:t>
      </w:r>
      <w:r>
        <w:rPr>
          <w:rFonts w:hint="eastAsia"/>
        </w:rPr>
        <w:t>特种设备使用单位应当将定期检验标志置于该特种设备的显著位置。</w:t>
      </w:r>
    </w:p>
    <w:p w:rsidR="008E75AC" w:rsidRDefault="008E75AC" w:rsidP="008E75AC">
      <w:r>
        <w:rPr>
          <w:rFonts w:hint="eastAsia"/>
        </w:rPr>
        <w:lastRenderedPageBreak/>
        <w:t xml:space="preserve">    </w:t>
      </w:r>
      <w:r>
        <w:rPr>
          <w:rFonts w:hint="eastAsia"/>
        </w:rPr>
        <w:t>未经定期检验或者检验不合格的特种设备，不得继续使用。</w:t>
      </w:r>
    </w:p>
    <w:p w:rsidR="008E75AC" w:rsidRDefault="008E75AC" w:rsidP="008E75AC">
      <w:r>
        <w:rPr>
          <w:rFonts w:hint="eastAsia"/>
        </w:rPr>
        <w:t xml:space="preserve">    </w:t>
      </w:r>
      <w:r>
        <w:rPr>
          <w:rFonts w:hint="eastAsia"/>
        </w:rPr>
        <w:t>第二十三条</w:t>
      </w:r>
      <w:r>
        <w:rPr>
          <w:rFonts w:hint="eastAsia"/>
        </w:rPr>
        <w:t xml:space="preserve"> </w:t>
      </w:r>
      <w:r>
        <w:rPr>
          <w:rFonts w:hint="eastAsia"/>
        </w:rPr>
        <w:t>特种设备使用单位应当将特种设备的安全使用说明、安全注意事项和警示标志置于易引起公众注意的显著位置。</w:t>
      </w:r>
    </w:p>
    <w:p w:rsidR="008E75AC" w:rsidRDefault="008E75AC" w:rsidP="008E75AC">
      <w:r>
        <w:rPr>
          <w:rFonts w:hint="eastAsia"/>
        </w:rPr>
        <w:t xml:space="preserve">    </w:t>
      </w:r>
      <w:r>
        <w:rPr>
          <w:rFonts w:hint="eastAsia"/>
        </w:rPr>
        <w:t>第二十四条</w:t>
      </w:r>
      <w:r>
        <w:rPr>
          <w:rFonts w:hint="eastAsia"/>
        </w:rPr>
        <w:t xml:space="preserve"> </w:t>
      </w:r>
      <w:r>
        <w:rPr>
          <w:rFonts w:hint="eastAsia"/>
        </w:rPr>
        <w:t>特种设备的维护保养、维修、改造应选择有相应资质的单位及技术人员，特种设备维修、改造竣工并经当地特种设备检验检测机构检验合格后，使用单位应及时将施工单位移交的维修、改造的原始资料及检验报告等存入该特种设备的安全技术档案。</w:t>
      </w:r>
    </w:p>
    <w:p w:rsidR="008E75AC" w:rsidRDefault="008E75AC" w:rsidP="008E75AC">
      <w:r>
        <w:rPr>
          <w:rFonts w:hint="eastAsia"/>
        </w:rPr>
        <w:t xml:space="preserve">    </w:t>
      </w:r>
      <w:r>
        <w:rPr>
          <w:rFonts w:hint="eastAsia"/>
        </w:rPr>
        <w:t>第二十五条</w:t>
      </w:r>
      <w:r>
        <w:rPr>
          <w:rFonts w:hint="eastAsia"/>
        </w:rPr>
        <w:t xml:space="preserve"> </w:t>
      </w:r>
      <w:r>
        <w:rPr>
          <w:rFonts w:hint="eastAsia"/>
        </w:rPr>
        <w:t>因工作条件变化，须停用一年以上的特种设备，使用单位应提出停用报告，由国有资产管理处到当地负责特种设备安全监督管理的部门办理停用手续。特种设备在停用期间可不进行定期检验。</w:t>
      </w:r>
    </w:p>
    <w:p w:rsidR="008E75AC" w:rsidRDefault="008E75AC" w:rsidP="008E75AC">
      <w:r>
        <w:rPr>
          <w:rFonts w:hint="eastAsia"/>
        </w:rPr>
        <w:t xml:space="preserve">    </w:t>
      </w:r>
      <w:r>
        <w:rPr>
          <w:rFonts w:hint="eastAsia"/>
        </w:rPr>
        <w:t>第二十六条</w:t>
      </w:r>
      <w:r>
        <w:rPr>
          <w:rFonts w:hint="eastAsia"/>
        </w:rPr>
        <w:t xml:space="preserve"> </w:t>
      </w:r>
      <w:r>
        <w:rPr>
          <w:rFonts w:hint="eastAsia"/>
        </w:rPr>
        <w:t>停用一年以上或发生过事故的特种设备以及遇到自然灾害并可能影响安全技术性能的特种设备，在使用前都要进行全面的检查和维护保养，并经当地特种设备检验检测机构检验合格，重新取得特种设备使用登记证后方可继续使用。</w:t>
      </w:r>
    </w:p>
    <w:p w:rsidR="008E75AC" w:rsidRDefault="008E75AC" w:rsidP="008E75AC">
      <w:r>
        <w:rPr>
          <w:rFonts w:hint="eastAsia"/>
        </w:rPr>
        <w:t xml:space="preserve">    </w:t>
      </w:r>
      <w:r>
        <w:rPr>
          <w:rFonts w:hint="eastAsia"/>
        </w:rPr>
        <w:t>第二十七条</w:t>
      </w:r>
      <w:r>
        <w:rPr>
          <w:rFonts w:hint="eastAsia"/>
        </w:rPr>
        <w:t xml:space="preserve"> </w:t>
      </w:r>
      <w:r>
        <w:rPr>
          <w:rFonts w:hint="eastAsia"/>
        </w:rPr>
        <w:t>使用单位不得自行设计、制造和使用自制的特种设备，也不得对原有的特种设备擅自进行改造或维修。</w:t>
      </w:r>
    </w:p>
    <w:p w:rsidR="008E75AC" w:rsidRDefault="008E75AC" w:rsidP="008E75AC">
      <w:r>
        <w:rPr>
          <w:rFonts w:hint="eastAsia"/>
        </w:rPr>
        <w:t xml:space="preserve">    </w:t>
      </w:r>
      <w:r>
        <w:rPr>
          <w:rFonts w:hint="eastAsia"/>
        </w:rPr>
        <w:t>第二十八条</w:t>
      </w:r>
      <w:r>
        <w:rPr>
          <w:rFonts w:hint="eastAsia"/>
        </w:rPr>
        <w:t xml:space="preserve"> </w:t>
      </w:r>
      <w:r>
        <w:rPr>
          <w:rFonts w:hint="eastAsia"/>
        </w:rPr>
        <w:t>各单位的特种设备有下列情形之一者禁止使用：</w:t>
      </w:r>
    </w:p>
    <w:p w:rsidR="008E75AC" w:rsidRDefault="008E75AC" w:rsidP="008E75AC">
      <w:r>
        <w:rPr>
          <w:rFonts w:hint="eastAsia"/>
        </w:rPr>
        <w:t xml:space="preserve">   </w:t>
      </w:r>
      <w:r>
        <w:rPr>
          <w:rFonts w:hint="eastAsia"/>
        </w:rPr>
        <w:t>（一）未经检验、未办理注册登记取得特种设备使用登记证的；</w:t>
      </w:r>
    </w:p>
    <w:p w:rsidR="008E75AC" w:rsidRDefault="008E75AC" w:rsidP="008E75AC">
      <w:r>
        <w:rPr>
          <w:rFonts w:hint="eastAsia"/>
        </w:rPr>
        <w:t xml:space="preserve">   </w:t>
      </w:r>
      <w:r>
        <w:rPr>
          <w:rFonts w:hint="eastAsia"/>
        </w:rPr>
        <w:t>（二）已超过检验日期、已办理停用手续、已报废的；</w:t>
      </w:r>
    </w:p>
    <w:p w:rsidR="008E75AC" w:rsidRDefault="008E75AC" w:rsidP="008E75AC">
      <w:r>
        <w:rPr>
          <w:rFonts w:hint="eastAsia"/>
        </w:rPr>
        <w:t xml:space="preserve">   </w:t>
      </w:r>
      <w:r>
        <w:rPr>
          <w:rFonts w:hint="eastAsia"/>
        </w:rPr>
        <w:t>（三）经检验被判定为不合格的；</w:t>
      </w:r>
    </w:p>
    <w:p w:rsidR="008E75AC" w:rsidRDefault="008E75AC" w:rsidP="008E75AC">
      <w:r>
        <w:rPr>
          <w:rFonts w:hint="eastAsia"/>
        </w:rPr>
        <w:t xml:space="preserve">   </w:t>
      </w:r>
      <w:r>
        <w:rPr>
          <w:rFonts w:hint="eastAsia"/>
        </w:rPr>
        <w:t>（四）已发生故障而未排除的；</w:t>
      </w:r>
    </w:p>
    <w:p w:rsidR="008E75AC" w:rsidRDefault="008E75AC" w:rsidP="008E75AC">
      <w:r>
        <w:rPr>
          <w:rFonts w:hint="eastAsia"/>
        </w:rPr>
        <w:t xml:space="preserve">   </w:t>
      </w:r>
      <w:r>
        <w:rPr>
          <w:rFonts w:hint="eastAsia"/>
        </w:rPr>
        <w:t>（五）依照国家规定应当报废或国家明令淘汰的。</w:t>
      </w:r>
    </w:p>
    <w:p w:rsidR="008E75AC" w:rsidRDefault="008E75AC" w:rsidP="008E75AC">
      <w:r>
        <w:rPr>
          <w:rFonts w:hint="eastAsia"/>
        </w:rPr>
        <w:t xml:space="preserve">    </w:t>
      </w:r>
      <w:r>
        <w:rPr>
          <w:rFonts w:hint="eastAsia"/>
        </w:rPr>
        <w:t>第二十九条</w:t>
      </w:r>
      <w:r>
        <w:rPr>
          <w:rFonts w:hint="eastAsia"/>
        </w:rPr>
        <w:t xml:space="preserve"> </w:t>
      </w:r>
      <w:r>
        <w:rPr>
          <w:rFonts w:hint="eastAsia"/>
        </w:rPr>
        <w:t>特种设备的报废和产权转移</w:t>
      </w:r>
    </w:p>
    <w:p w:rsidR="008E75AC" w:rsidRDefault="008E75AC" w:rsidP="008E75AC">
      <w:r>
        <w:rPr>
          <w:rFonts w:hint="eastAsia"/>
        </w:rPr>
        <w:t xml:space="preserve">   </w:t>
      </w:r>
      <w:r>
        <w:rPr>
          <w:rFonts w:hint="eastAsia"/>
        </w:rPr>
        <w:t>（一）特种设备超过安全技术规范规定使用年限，或存在严重事故隐患，无改造、维修价值，或因其他原因无法再正常使用的设备，使用单位应立即停止使用并向国有资产管理处提出报废申请，经学校批准同意后，由国有资产管理处按学校相关程序妥善处置，并到当地负责特种设备安全监督管理的部门办理注销手续。</w:t>
      </w:r>
    </w:p>
    <w:p w:rsidR="008E75AC" w:rsidRDefault="008E75AC" w:rsidP="008E75AC">
      <w:r>
        <w:rPr>
          <w:rFonts w:hint="eastAsia"/>
        </w:rPr>
        <w:t xml:space="preserve">   </w:t>
      </w:r>
      <w:r>
        <w:rPr>
          <w:rFonts w:hint="eastAsia"/>
        </w:rPr>
        <w:t>（二）产权需要发生转移的特种设备，使用单位应向国有资产管理处申报，经学校批准同意后，到当地负责特种设备安全监督管理的部门办理相关手续。</w:t>
      </w:r>
    </w:p>
    <w:p w:rsidR="008E75AC" w:rsidRDefault="008E75AC" w:rsidP="008E75AC"/>
    <w:p w:rsidR="008E75AC" w:rsidRDefault="008E75AC" w:rsidP="008E75AC">
      <w:pPr>
        <w:jc w:val="center"/>
      </w:pPr>
      <w:r>
        <w:rPr>
          <w:rFonts w:hint="eastAsia"/>
        </w:rPr>
        <w:t>第五章</w:t>
      </w:r>
      <w:r>
        <w:rPr>
          <w:rFonts w:hint="eastAsia"/>
        </w:rPr>
        <w:t xml:space="preserve"> </w:t>
      </w:r>
      <w:r>
        <w:rPr>
          <w:rFonts w:hint="eastAsia"/>
        </w:rPr>
        <w:t>压力气瓶</w:t>
      </w:r>
    </w:p>
    <w:p w:rsidR="008E75AC" w:rsidRDefault="008E75AC" w:rsidP="008E75AC"/>
    <w:p w:rsidR="008E75AC" w:rsidRDefault="008E75AC" w:rsidP="008E75AC">
      <w:r>
        <w:rPr>
          <w:rFonts w:hint="eastAsia"/>
        </w:rPr>
        <w:t xml:space="preserve">    </w:t>
      </w:r>
      <w:r>
        <w:rPr>
          <w:rFonts w:hint="eastAsia"/>
        </w:rPr>
        <w:t>第三十条</w:t>
      </w:r>
      <w:r>
        <w:rPr>
          <w:rFonts w:hint="eastAsia"/>
        </w:rPr>
        <w:t xml:space="preserve"> </w:t>
      </w:r>
      <w:r>
        <w:rPr>
          <w:rFonts w:hint="eastAsia"/>
        </w:rPr>
        <w:t>本办法所指压力气瓶是在正常环境温度</w:t>
      </w:r>
      <w:r>
        <w:rPr>
          <w:rFonts w:hint="eastAsia"/>
        </w:rPr>
        <w:t>(-40</w:t>
      </w:r>
      <w:r>
        <w:rPr>
          <w:rFonts w:hint="eastAsia"/>
        </w:rPr>
        <w:t>～</w:t>
      </w:r>
      <w:r>
        <w:rPr>
          <w:rFonts w:hint="eastAsia"/>
        </w:rPr>
        <w:t xml:space="preserve">60 </w:t>
      </w:r>
      <w:r>
        <w:rPr>
          <w:rFonts w:hint="eastAsia"/>
        </w:rPr>
        <w:t>℃</w:t>
      </w:r>
      <w:r>
        <w:rPr>
          <w:rFonts w:hint="eastAsia"/>
        </w:rPr>
        <w:t>)</w:t>
      </w:r>
      <w:r>
        <w:rPr>
          <w:rFonts w:hint="eastAsia"/>
        </w:rPr>
        <w:t>下使用的、公称工作压力大于或等于</w:t>
      </w:r>
      <w:r>
        <w:rPr>
          <w:rFonts w:hint="eastAsia"/>
        </w:rPr>
        <w:t>0.2MPa(</w:t>
      </w:r>
      <w:proofErr w:type="gramStart"/>
      <w:r>
        <w:rPr>
          <w:rFonts w:hint="eastAsia"/>
        </w:rPr>
        <w:t>表压</w:t>
      </w:r>
      <w:r>
        <w:rPr>
          <w:rFonts w:hint="eastAsia"/>
        </w:rPr>
        <w:t>)</w:t>
      </w:r>
      <w:r>
        <w:rPr>
          <w:rFonts w:hint="eastAsia"/>
        </w:rPr>
        <w:t>且压力</w:t>
      </w:r>
      <w:proofErr w:type="gramEnd"/>
      <w:r>
        <w:rPr>
          <w:rFonts w:hint="eastAsia"/>
        </w:rPr>
        <w:t>与容积的乘积大于或等于</w:t>
      </w:r>
      <w:r>
        <w:rPr>
          <w:rFonts w:hint="eastAsia"/>
        </w:rPr>
        <w:t xml:space="preserve">1.0MPa </w:t>
      </w:r>
      <w:r>
        <w:rPr>
          <w:rFonts w:hint="eastAsia"/>
        </w:rPr>
        <w:t>•</w:t>
      </w:r>
      <w:r>
        <w:rPr>
          <w:rFonts w:hint="eastAsia"/>
        </w:rPr>
        <w:t>L</w:t>
      </w:r>
      <w:r>
        <w:rPr>
          <w:rFonts w:hint="eastAsia"/>
        </w:rPr>
        <w:t>的盛装气体、液化气体和标准沸点等于或低于</w:t>
      </w:r>
      <w:r>
        <w:rPr>
          <w:rFonts w:hint="eastAsia"/>
        </w:rPr>
        <w:t xml:space="preserve">60 </w:t>
      </w:r>
      <w:r>
        <w:rPr>
          <w:rFonts w:hint="eastAsia"/>
        </w:rPr>
        <w:t>℃的液体的气瓶</w:t>
      </w:r>
      <w:r>
        <w:rPr>
          <w:rFonts w:hint="eastAsia"/>
        </w:rPr>
        <w:t>(</w:t>
      </w:r>
      <w:r>
        <w:rPr>
          <w:rFonts w:hint="eastAsia"/>
        </w:rPr>
        <w:t>不含仅在灭火时承受压力、储存时不承受压力的灭火用气瓶，以下简称气瓶</w:t>
      </w:r>
      <w:r>
        <w:rPr>
          <w:rFonts w:hint="eastAsia"/>
        </w:rPr>
        <w:t>)</w:t>
      </w:r>
      <w:r>
        <w:rPr>
          <w:rFonts w:hint="eastAsia"/>
        </w:rPr>
        <w:t>。</w:t>
      </w:r>
    </w:p>
    <w:p w:rsidR="008E75AC" w:rsidRDefault="008E75AC" w:rsidP="008E75AC">
      <w:r>
        <w:rPr>
          <w:rFonts w:hint="eastAsia"/>
        </w:rPr>
        <w:t xml:space="preserve">    </w:t>
      </w:r>
      <w:r>
        <w:rPr>
          <w:rFonts w:hint="eastAsia"/>
        </w:rPr>
        <w:t>第三十一条</w:t>
      </w:r>
      <w:r>
        <w:rPr>
          <w:rFonts w:hint="eastAsia"/>
        </w:rPr>
        <w:t xml:space="preserve"> </w:t>
      </w:r>
      <w:r>
        <w:rPr>
          <w:rFonts w:hint="eastAsia"/>
        </w:rPr>
        <w:t>需要购买或租用盛装有毒有害、易燃易爆气体气瓶的单位，应向国有资产管理处提出申请。填写“使用气瓶审批表”一式两份（一份用于国有资产管理处备案，另一份用于购买或租用所需气瓶），使用单位负责人审核、签字，报学校审批。使用的气瓶必须是具有制造许可证的企业制造且经国家认定的检验机构检验合格的气瓶，校内任何单位不得使用未经批准自行购买或租用的气瓶。</w:t>
      </w:r>
    </w:p>
    <w:p w:rsidR="008E75AC" w:rsidRDefault="008E75AC" w:rsidP="008E75AC">
      <w:r>
        <w:rPr>
          <w:rFonts w:hint="eastAsia"/>
        </w:rPr>
        <w:t xml:space="preserve">    </w:t>
      </w:r>
      <w:r>
        <w:rPr>
          <w:rFonts w:hint="eastAsia"/>
        </w:rPr>
        <w:t>第三十二条</w:t>
      </w:r>
      <w:r>
        <w:rPr>
          <w:rFonts w:hint="eastAsia"/>
        </w:rPr>
        <w:t xml:space="preserve"> </w:t>
      </w:r>
      <w:r>
        <w:rPr>
          <w:rFonts w:hint="eastAsia"/>
        </w:rPr>
        <w:t>需要使用气瓶的单位应到具有由省级质监部门颁发的《气瓶充装许可证》（有效期</w:t>
      </w:r>
      <w:r>
        <w:rPr>
          <w:rFonts w:hint="eastAsia"/>
        </w:rPr>
        <w:t>4</w:t>
      </w:r>
      <w:r>
        <w:rPr>
          <w:rFonts w:hint="eastAsia"/>
        </w:rPr>
        <w:t>年）的单位充装相应介质，不允许自行充装任何介质。</w:t>
      </w:r>
    </w:p>
    <w:p w:rsidR="008E75AC" w:rsidRDefault="008E75AC" w:rsidP="008E75AC">
      <w:r>
        <w:rPr>
          <w:rFonts w:hint="eastAsia"/>
        </w:rPr>
        <w:t xml:space="preserve">    </w:t>
      </w:r>
      <w:r>
        <w:rPr>
          <w:rFonts w:hint="eastAsia"/>
        </w:rPr>
        <w:t>第三十三条</w:t>
      </w:r>
      <w:r>
        <w:rPr>
          <w:rFonts w:hint="eastAsia"/>
        </w:rPr>
        <w:t xml:space="preserve"> </w:t>
      </w:r>
      <w:r>
        <w:rPr>
          <w:rFonts w:hint="eastAsia"/>
        </w:rPr>
        <w:t>租用的气瓶由气瓶充装单位负责气瓶的安全及气瓶的定期检验、报废、销毁等事宜；经学校批准自行购置的气瓶的定期检验、报废、销毁等事宜由国有资产管理处负责。</w:t>
      </w:r>
    </w:p>
    <w:p w:rsidR="008E75AC" w:rsidRDefault="008E75AC" w:rsidP="008E75AC">
      <w:r>
        <w:rPr>
          <w:rFonts w:hint="eastAsia"/>
        </w:rPr>
        <w:lastRenderedPageBreak/>
        <w:t xml:space="preserve">    </w:t>
      </w:r>
      <w:r>
        <w:rPr>
          <w:rFonts w:hint="eastAsia"/>
        </w:rPr>
        <w:t>第三十四条</w:t>
      </w:r>
      <w:r>
        <w:rPr>
          <w:rFonts w:hint="eastAsia"/>
        </w:rPr>
        <w:t xml:space="preserve"> </w:t>
      </w:r>
      <w:r>
        <w:rPr>
          <w:rFonts w:hint="eastAsia"/>
        </w:rPr>
        <w:t>压力气瓶在使用过程中，应有专人负责，应有防止倾倒的措施，应避免碰撞、烘烤和曝晒，受射线辐照易发生化学反应介质的压力气瓶应远离放射源或采取屏蔽措施。</w:t>
      </w:r>
    </w:p>
    <w:p w:rsidR="008E75AC" w:rsidRDefault="008E75AC" w:rsidP="008E75AC">
      <w:r>
        <w:rPr>
          <w:rFonts w:hint="eastAsia"/>
        </w:rPr>
        <w:t xml:space="preserve">    </w:t>
      </w:r>
      <w:r>
        <w:rPr>
          <w:rFonts w:hint="eastAsia"/>
        </w:rPr>
        <w:t>第三十五条</w:t>
      </w:r>
      <w:r>
        <w:rPr>
          <w:rFonts w:hint="eastAsia"/>
        </w:rPr>
        <w:t xml:space="preserve"> </w:t>
      </w:r>
      <w:r>
        <w:rPr>
          <w:rFonts w:hint="eastAsia"/>
        </w:rPr>
        <w:t>学校任何单位不得对压力气瓶进行焊接或改造；不得更改气瓶的钢印或颜色标记；不得使用已报废的气瓶；不得自行处理气瓶内的残液；不得将气瓶内的介质向其他容器充装；不得将报废气瓶交予他人处理。</w:t>
      </w:r>
    </w:p>
    <w:p w:rsidR="008E75AC" w:rsidRDefault="008E75AC" w:rsidP="008E75AC">
      <w:r>
        <w:rPr>
          <w:rFonts w:hint="eastAsia"/>
        </w:rPr>
        <w:t xml:space="preserve">    </w:t>
      </w:r>
      <w:r>
        <w:rPr>
          <w:rFonts w:hint="eastAsia"/>
        </w:rPr>
        <w:t>第三十六条</w:t>
      </w:r>
      <w:r>
        <w:rPr>
          <w:rFonts w:hint="eastAsia"/>
        </w:rPr>
        <w:t xml:space="preserve"> </w:t>
      </w:r>
      <w:r>
        <w:rPr>
          <w:rFonts w:hint="eastAsia"/>
        </w:rPr>
        <w:t>易燃、易爆或有毒介质的压力气瓶，使用时应安放在室外或通风条件良好的地方。易燃和助燃气瓶、易发生化学反应的介质气瓶应保持距离，分开存放。需要同时使用大量气瓶的单位，应设置符合要求的集中存放室，根据气瓶介质情况采取必要的防火、防爆、防电打火（包括静电）、防毒、防辐射等措施。</w:t>
      </w:r>
    </w:p>
    <w:p w:rsidR="008E75AC" w:rsidRDefault="008E75AC" w:rsidP="008E75AC">
      <w:r>
        <w:rPr>
          <w:rFonts w:hint="eastAsia"/>
        </w:rPr>
        <w:t xml:space="preserve">    </w:t>
      </w:r>
      <w:r>
        <w:rPr>
          <w:rFonts w:hint="eastAsia"/>
        </w:rPr>
        <w:t>第三十七条</w:t>
      </w:r>
      <w:r>
        <w:rPr>
          <w:rFonts w:hint="eastAsia"/>
        </w:rPr>
        <w:t xml:space="preserve"> </w:t>
      </w:r>
      <w:r>
        <w:rPr>
          <w:rFonts w:hint="eastAsia"/>
        </w:rPr>
        <w:t>压力气瓶的定期检测周期：</w:t>
      </w:r>
    </w:p>
    <w:p w:rsidR="008E75AC" w:rsidRDefault="008E75AC" w:rsidP="008E75AC">
      <w:r>
        <w:rPr>
          <w:rFonts w:hint="eastAsia"/>
        </w:rPr>
        <w:t xml:space="preserve">   (</w:t>
      </w:r>
      <w:proofErr w:type="gramStart"/>
      <w:r>
        <w:rPr>
          <w:rFonts w:hint="eastAsia"/>
        </w:rPr>
        <w:t>一</w:t>
      </w:r>
      <w:proofErr w:type="gramEnd"/>
      <w:r>
        <w:rPr>
          <w:rFonts w:hint="eastAsia"/>
        </w:rPr>
        <w:t>)</w:t>
      </w:r>
      <w:r>
        <w:rPr>
          <w:rFonts w:hint="eastAsia"/>
        </w:rPr>
        <w:t>盛装腐蚀性气体的气瓶，每二年检验一次；</w:t>
      </w:r>
    </w:p>
    <w:p w:rsidR="008E75AC" w:rsidRDefault="008E75AC" w:rsidP="008E75AC">
      <w:r>
        <w:rPr>
          <w:rFonts w:hint="eastAsia"/>
        </w:rPr>
        <w:t xml:space="preserve">   (</w:t>
      </w:r>
      <w:r>
        <w:rPr>
          <w:rFonts w:hint="eastAsia"/>
        </w:rPr>
        <w:t>二</w:t>
      </w:r>
      <w:r>
        <w:rPr>
          <w:rFonts w:hint="eastAsia"/>
        </w:rPr>
        <w:t>)</w:t>
      </w:r>
      <w:r>
        <w:rPr>
          <w:rFonts w:hint="eastAsia"/>
        </w:rPr>
        <w:t>盛装一般气体的气瓶，每三年检验一次；</w:t>
      </w:r>
    </w:p>
    <w:p w:rsidR="008E75AC" w:rsidRDefault="008E75AC" w:rsidP="008E75AC">
      <w:r>
        <w:rPr>
          <w:rFonts w:hint="eastAsia"/>
        </w:rPr>
        <w:t xml:space="preserve">   (</w:t>
      </w:r>
      <w:r>
        <w:rPr>
          <w:rFonts w:hint="eastAsia"/>
        </w:rPr>
        <w:t>三</w:t>
      </w:r>
      <w:r>
        <w:rPr>
          <w:rFonts w:hint="eastAsia"/>
        </w:rPr>
        <w:t>)</w:t>
      </w:r>
      <w:r>
        <w:rPr>
          <w:rFonts w:hint="eastAsia"/>
        </w:rPr>
        <w:t>盛装惰性气体的气瓶，每五年检验一次。</w:t>
      </w:r>
    </w:p>
    <w:p w:rsidR="008E75AC" w:rsidRDefault="008E75AC" w:rsidP="008E75AC">
      <w:pPr>
        <w:ind w:firstLine="435"/>
      </w:pPr>
      <w:r>
        <w:rPr>
          <w:rFonts w:hint="eastAsia"/>
        </w:rPr>
        <w:t>气瓶在使用过程中，发现有严重腐蚀、损伤，或对其可靠性有怀疑时，应提前进行检验。检验合格的气瓶应保证能够安全使用一个检验周期，不能安全使用一个检验周期的气瓶应及时判废。</w:t>
      </w:r>
    </w:p>
    <w:p w:rsidR="008E75AC" w:rsidRDefault="008E75AC" w:rsidP="008E75AC">
      <w:pPr>
        <w:ind w:firstLine="435"/>
      </w:pPr>
    </w:p>
    <w:p w:rsidR="008E75AC" w:rsidRDefault="008E75AC" w:rsidP="008E75AC">
      <w:pPr>
        <w:jc w:val="center"/>
      </w:pPr>
      <w:r>
        <w:rPr>
          <w:rFonts w:hint="eastAsia"/>
        </w:rPr>
        <w:t>第六章</w:t>
      </w:r>
      <w:r>
        <w:rPr>
          <w:rFonts w:hint="eastAsia"/>
        </w:rPr>
        <w:t xml:space="preserve"> </w:t>
      </w:r>
      <w:r>
        <w:rPr>
          <w:rFonts w:hint="eastAsia"/>
        </w:rPr>
        <w:t>事故处理</w:t>
      </w:r>
    </w:p>
    <w:p w:rsidR="008E75AC" w:rsidRDefault="008E75AC" w:rsidP="008E75AC"/>
    <w:p w:rsidR="008E75AC" w:rsidRDefault="008E75AC" w:rsidP="008E75AC">
      <w:r>
        <w:rPr>
          <w:rFonts w:hint="eastAsia"/>
        </w:rPr>
        <w:t xml:space="preserve">    </w:t>
      </w:r>
      <w:r>
        <w:rPr>
          <w:rFonts w:hint="eastAsia"/>
        </w:rPr>
        <w:t>第三十八条</w:t>
      </w:r>
      <w:r>
        <w:rPr>
          <w:rFonts w:hint="eastAsia"/>
        </w:rPr>
        <w:t xml:space="preserve"> </w:t>
      </w:r>
      <w:r>
        <w:rPr>
          <w:rFonts w:hint="eastAsia"/>
        </w:rPr>
        <w:t>在用特种设备一旦发生事故，使用单位应立即采取救援措施，保护事故现场，及时向学校报告。如情况紧急，可先报警，然后再向学校报告。</w:t>
      </w:r>
    </w:p>
    <w:p w:rsidR="008E75AC" w:rsidRDefault="008E75AC" w:rsidP="008E75AC">
      <w:r>
        <w:rPr>
          <w:rFonts w:hint="eastAsia"/>
        </w:rPr>
        <w:t xml:space="preserve">    </w:t>
      </w:r>
      <w:r>
        <w:rPr>
          <w:rFonts w:hint="eastAsia"/>
        </w:rPr>
        <w:t>第三十九条</w:t>
      </w:r>
      <w:r>
        <w:rPr>
          <w:rFonts w:hint="eastAsia"/>
        </w:rPr>
        <w:t xml:space="preserve"> </w:t>
      </w:r>
      <w:r>
        <w:rPr>
          <w:rFonts w:hint="eastAsia"/>
        </w:rPr>
        <w:t>事故发生后，使用单位应积极配合上级有关部门及时查明原因，吸取教训，消除隐患。对事故的发生原因、经验教训、处理结果应有书面记载并作为正式文件存入特种设备安全技术档案。</w:t>
      </w:r>
    </w:p>
    <w:p w:rsidR="008E75AC" w:rsidRDefault="008E75AC" w:rsidP="008E75AC">
      <w:pPr>
        <w:ind w:firstLine="435"/>
      </w:pPr>
      <w:r>
        <w:rPr>
          <w:rFonts w:hint="eastAsia"/>
        </w:rPr>
        <w:t>第四十条</w:t>
      </w:r>
      <w:r>
        <w:rPr>
          <w:rFonts w:hint="eastAsia"/>
        </w:rPr>
        <w:t xml:space="preserve"> </w:t>
      </w:r>
      <w:r>
        <w:rPr>
          <w:rFonts w:hint="eastAsia"/>
        </w:rPr>
        <w:t>对违反本规定或不履行岗位职责、工作失职或违反安全操作规程和有关安全规章制度或无证上岗操作造成安全事故者，将视事故情节轻重给予当事人和使用单位有关领导相应处罚。</w:t>
      </w:r>
    </w:p>
    <w:p w:rsidR="008E75AC" w:rsidRPr="007A0EC6" w:rsidRDefault="008E75AC" w:rsidP="008E75AC">
      <w:pPr>
        <w:ind w:firstLine="435"/>
      </w:pPr>
    </w:p>
    <w:p w:rsidR="008E75AC" w:rsidRDefault="008E75AC" w:rsidP="008E75AC">
      <w:pPr>
        <w:jc w:val="center"/>
      </w:pPr>
      <w:r>
        <w:rPr>
          <w:rFonts w:hint="eastAsia"/>
        </w:rPr>
        <w:t>第七章</w:t>
      </w:r>
      <w:r>
        <w:rPr>
          <w:rFonts w:hint="eastAsia"/>
        </w:rPr>
        <w:t xml:space="preserve"> </w:t>
      </w:r>
      <w:r>
        <w:rPr>
          <w:rFonts w:hint="eastAsia"/>
        </w:rPr>
        <w:t>附</w:t>
      </w:r>
      <w:r>
        <w:rPr>
          <w:rFonts w:hint="eastAsia"/>
        </w:rPr>
        <w:t xml:space="preserve"> </w:t>
      </w:r>
      <w:r>
        <w:rPr>
          <w:rFonts w:hint="eastAsia"/>
        </w:rPr>
        <w:t>则</w:t>
      </w:r>
    </w:p>
    <w:p w:rsidR="008E75AC" w:rsidRDefault="008E75AC" w:rsidP="008E75AC"/>
    <w:p w:rsidR="008E75AC" w:rsidRDefault="008E75AC" w:rsidP="008E75AC">
      <w:r>
        <w:rPr>
          <w:rFonts w:hint="eastAsia"/>
        </w:rPr>
        <w:t xml:space="preserve">    </w:t>
      </w:r>
      <w:r>
        <w:rPr>
          <w:rFonts w:hint="eastAsia"/>
        </w:rPr>
        <w:t>第四十一条</w:t>
      </w:r>
      <w:r>
        <w:rPr>
          <w:rFonts w:hint="eastAsia"/>
        </w:rPr>
        <w:t xml:space="preserve"> </w:t>
      </w:r>
      <w:r>
        <w:rPr>
          <w:rFonts w:hint="eastAsia"/>
        </w:rPr>
        <w:t>限于校区内使用的电瓶车、环卫清扫车等机动车辆的安全管理工作由校外承包单位负责，后勤管理处负有安全教育义务和监管责任。</w:t>
      </w:r>
    </w:p>
    <w:p w:rsidR="008E75AC" w:rsidRDefault="008E75AC" w:rsidP="008E75AC">
      <w:r>
        <w:rPr>
          <w:rFonts w:hint="eastAsia"/>
        </w:rPr>
        <w:t xml:space="preserve">    </w:t>
      </w:r>
      <w:r>
        <w:rPr>
          <w:rFonts w:hint="eastAsia"/>
        </w:rPr>
        <w:t>第四十二条</w:t>
      </w:r>
      <w:r>
        <w:rPr>
          <w:rFonts w:hint="eastAsia"/>
        </w:rPr>
        <w:t xml:space="preserve"> </w:t>
      </w:r>
      <w:r>
        <w:rPr>
          <w:rFonts w:hint="eastAsia"/>
        </w:rPr>
        <w:t>在校园内建设工地上使用的特种设备，其安全管理工作由施工单位负责，基建处负责监管。</w:t>
      </w:r>
    </w:p>
    <w:p w:rsidR="008E75AC" w:rsidRDefault="008E75AC" w:rsidP="008E75AC">
      <w:r>
        <w:rPr>
          <w:rFonts w:hint="eastAsia"/>
        </w:rPr>
        <w:t xml:space="preserve">    </w:t>
      </w:r>
      <w:r>
        <w:rPr>
          <w:rFonts w:hint="eastAsia"/>
        </w:rPr>
        <w:t>第四十三条</w:t>
      </w:r>
      <w:r>
        <w:rPr>
          <w:rFonts w:hint="eastAsia"/>
        </w:rPr>
        <w:t xml:space="preserve"> </w:t>
      </w:r>
      <w:r>
        <w:rPr>
          <w:rFonts w:hint="eastAsia"/>
        </w:rPr>
        <w:t>本办法自公布之日起施行。</w:t>
      </w:r>
    </w:p>
    <w:p w:rsidR="000C1E10" w:rsidRPr="008E75AC" w:rsidRDefault="008E75AC" w:rsidP="008E75AC">
      <w:r>
        <w:rPr>
          <w:rFonts w:hint="eastAsia"/>
        </w:rPr>
        <w:t xml:space="preserve">    </w:t>
      </w:r>
      <w:r>
        <w:rPr>
          <w:rFonts w:hint="eastAsia"/>
        </w:rPr>
        <w:t>第四十四条</w:t>
      </w:r>
      <w:r>
        <w:rPr>
          <w:rFonts w:hint="eastAsia"/>
        </w:rPr>
        <w:t xml:space="preserve"> </w:t>
      </w:r>
      <w:r>
        <w:rPr>
          <w:rFonts w:hint="eastAsia"/>
        </w:rPr>
        <w:t>本办法由国有资产管理处负责解释。</w:t>
      </w:r>
    </w:p>
    <w:sectPr w:rsidR="000C1E10" w:rsidRPr="008E75AC" w:rsidSect="000C1E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75AC"/>
    <w:rsid w:val="00003C87"/>
    <w:rsid w:val="00011DDE"/>
    <w:rsid w:val="00016A86"/>
    <w:rsid w:val="00037D8D"/>
    <w:rsid w:val="00062AE0"/>
    <w:rsid w:val="00064C3E"/>
    <w:rsid w:val="0006590C"/>
    <w:rsid w:val="00076AD5"/>
    <w:rsid w:val="0007760A"/>
    <w:rsid w:val="0008705A"/>
    <w:rsid w:val="00087257"/>
    <w:rsid w:val="000A6C60"/>
    <w:rsid w:val="000B2D50"/>
    <w:rsid w:val="000C1E10"/>
    <w:rsid w:val="000C61CC"/>
    <w:rsid w:val="000E4C60"/>
    <w:rsid w:val="000E55AC"/>
    <w:rsid w:val="000F4A62"/>
    <w:rsid w:val="000F7457"/>
    <w:rsid w:val="001146C8"/>
    <w:rsid w:val="0012292D"/>
    <w:rsid w:val="00164FDD"/>
    <w:rsid w:val="001950DC"/>
    <w:rsid w:val="001A3F60"/>
    <w:rsid w:val="001A62C5"/>
    <w:rsid w:val="001B2EAF"/>
    <w:rsid w:val="001C45C0"/>
    <w:rsid w:val="001D262E"/>
    <w:rsid w:val="00226AD3"/>
    <w:rsid w:val="00252CF3"/>
    <w:rsid w:val="00261CD1"/>
    <w:rsid w:val="00275815"/>
    <w:rsid w:val="002916A3"/>
    <w:rsid w:val="002B338D"/>
    <w:rsid w:val="002B4E3E"/>
    <w:rsid w:val="002D0E75"/>
    <w:rsid w:val="003312C7"/>
    <w:rsid w:val="0033413E"/>
    <w:rsid w:val="00335CDC"/>
    <w:rsid w:val="003433D6"/>
    <w:rsid w:val="0034398F"/>
    <w:rsid w:val="00350BCE"/>
    <w:rsid w:val="00351ACF"/>
    <w:rsid w:val="00360897"/>
    <w:rsid w:val="00361CF1"/>
    <w:rsid w:val="00366A1E"/>
    <w:rsid w:val="00376B99"/>
    <w:rsid w:val="003860D1"/>
    <w:rsid w:val="00394C49"/>
    <w:rsid w:val="003976BF"/>
    <w:rsid w:val="003A3F7E"/>
    <w:rsid w:val="003A6B80"/>
    <w:rsid w:val="003B70BA"/>
    <w:rsid w:val="003C124C"/>
    <w:rsid w:val="003D3F94"/>
    <w:rsid w:val="003E05A8"/>
    <w:rsid w:val="003E3F04"/>
    <w:rsid w:val="003E57B1"/>
    <w:rsid w:val="003E648B"/>
    <w:rsid w:val="003F695F"/>
    <w:rsid w:val="003F7C86"/>
    <w:rsid w:val="004100E0"/>
    <w:rsid w:val="00412EBD"/>
    <w:rsid w:val="00412FAB"/>
    <w:rsid w:val="0041387D"/>
    <w:rsid w:val="00423532"/>
    <w:rsid w:val="00425590"/>
    <w:rsid w:val="00446683"/>
    <w:rsid w:val="00452C63"/>
    <w:rsid w:val="004555C2"/>
    <w:rsid w:val="00455CD1"/>
    <w:rsid w:val="004600EC"/>
    <w:rsid w:val="00481864"/>
    <w:rsid w:val="00486603"/>
    <w:rsid w:val="004D6763"/>
    <w:rsid w:val="004E2443"/>
    <w:rsid w:val="004F1F7D"/>
    <w:rsid w:val="005045E5"/>
    <w:rsid w:val="005162AF"/>
    <w:rsid w:val="0052706B"/>
    <w:rsid w:val="0054630B"/>
    <w:rsid w:val="00551418"/>
    <w:rsid w:val="00553B97"/>
    <w:rsid w:val="00571F5B"/>
    <w:rsid w:val="00584E45"/>
    <w:rsid w:val="005B0C80"/>
    <w:rsid w:val="005B1A48"/>
    <w:rsid w:val="005C52F5"/>
    <w:rsid w:val="005C7AD7"/>
    <w:rsid w:val="005F1B88"/>
    <w:rsid w:val="005F6919"/>
    <w:rsid w:val="006044BD"/>
    <w:rsid w:val="006205DB"/>
    <w:rsid w:val="00631AD8"/>
    <w:rsid w:val="00646E6F"/>
    <w:rsid w:val="0066054E"/>
    <w:rsid w:val="00663B7F"/>
    <w:rsid w:val="00665D6E"/>
    <w:rsid w:val="00671068"/>
    <w:rsid w:val="00672FFD"/>
    <w:rsid w:val="00683329"/>
    <w:rsid w:val="00687DA3"/>
    <w:rsid w:val="006A1376"/>
    <w:rsid w:val="006B7659"/>
    <w:rsid w:val="006D532A"/>
    <w:rsid w:val="006E35AB"/>
    <w:rsid w:val="006E4B45"/>
    <w:rsid w:val="006E6053"/>
    <w:rsid w:val="006F31AC"/>
    <w:rsid w:val="006F439B"/>
    <w:rsid w:val="00711276"/>
    <w:rsid w:val="007253F3"/>
    <w:rsid w:val="00734226"/>
    <w:rsid w:val="00742E6C"/>
    <w:rsid w:val="00762707"/>
    <w:rsid w:val="00763021"/>
    <w:rsid w:val="00777F99"/>
    <w:rsid w:val="007963AB"/>
    <w:rsid w:val="007A4C9E"/>
    <w:rsid w:val="007C471B"/>
    <w:rsid w:val="007C72B5"/>
    <w:rsid w:val="007D1A51"/>
    <w:rsid w:val="007D3ED5"/>
    <w:rsid w:val="007E7BE9"/>
    <w:rsid w:val="007F6082"/>
    <w:rsid w:val="007F7B2F"/>
    <w:rsid w:val="00806003"/>
    <w:rsid w:val="008131D3"/>
    <w:rsid w:val="00815E8E"/>
    <w:rsid w:val="00817363"/>
    <w:rsid w:val="00831923"/>
    <w:rsid w:val="008361E9"/>
    <w:rsid w:val="00837EDE"/>
    <w:rsid w:val="00860F57"/>
    <w:rsid w:val="00871F91"/>
    <w:rsid w:val="00873AE6"/>
    <w:rsid w:val="00873F68"/>
    <w:rsid w:val="008827B9"/>
    <w:rsid w:val="008A1EE2"/>
    <w:rsid w:val="008B02ED"/>
    <w:rsid w:val="008B456E"/>
    <w:rsid w:val="008B5FFE"/>
    <w:rsid w:val="008B67B1"/>
    <w:rsid w:val="008D6732"/>
    <w:rsid w:val="008D76ED"/>
    <w:rsid w:val="008E75AC"/>
    <w:rsid w:val="008F1AAD"/>
    <w:rsid w:val="008F60B0"/>
    <w:rsid w:val="00906FDC"/>
    <w:rsid w:val="00936CF9"/>
    <w:rsid w:val="00945371"/>
    <w:rsid w:val="00953A21"/>
    <w:rsid w:val="00953ED8"/>
    <w:rsid w:val="00960CAC"/>
    <w:rsid w:val="00961BF1"/>
    <w:rsid w:val="00963485"/>
    <w:rsid w:val="00973515"/>
    <w:rsid w:val="0098173E"/>
    <w:rsid w:val="0098379F"/>
    <w:rsid w:val="00984BA3"/>
    <w:rsid w:val="009862E3"/>
    <w:rsid w:val="00993BD0"/>
    <w:rsid w:val="0099666A"/>
    <w:rsid w:val="009A24D3"/>
    <w:rsid w:val="009A6807"/>
    <w:rsid w:val="009A68BE"/>
    <w:rsid w:val="009D4467"/>
    <w:rsid w:val="009E566C"/>
    <w:rsid w:val="009F3453"/>
    <w:rsid w:val="00A25415"/>
    <w:rsid w:val="00A47733"/>
    <w:rsid w:val="00A54740"/>
    <w:rsid w:val="00A558DB"/>
    <w:rsid w:val="00A85F03"/>
    <w:rsid w:val="00AA4EE7"/>
    <w:rsid w:val="00AA6B3E"/>
    <w:rsid w:val="00AB27B8"/>
    <w:rsid w:val="00AC79E8"/>
    <w:rsid w:val="00AE0146"/>
    <w:rsid w:val="00AE3D46"/>
    <w:rsid w:val="00AF5B87"/>
    <w:rsid w:val="00AF6C0A"/>
    <w:rsid w:val="00B11C21"/>
    <w:rsid w:val="00B204BC"/>
    <w:rsid w:val="00B357C4"/>
    <w:rsid w:val="00B41CB9"/>
    <w:rsid w:val="00B41F30"/>
    <w:rsid w:val="00B446D9"/>
    <w:rsid w:val="00B5265F"/>
    <w:rsid w:val="00B5430D"/>
    <w:rsid w:val="00B57993"/>
    <w:rsid w:val="00B61F25"/>
    <w:rsid w:val="00B74F7F"/>
    <w:rsid w:val="00B76B33"/>
    <w:rsid w:val="00B840E4"/>
    <w:rsid w:val="00B927C7"/>
    <w:rsid w:val="00B93F6F"/>
    <w:rsid w:val="00BA22CA"/>
    <w:rsid w:val="00BC2569"/>
    <w:rsid w:val="00BD5F73"/>
    <w:rsid w:val="00BE7E36"/>
    <w:rsid w:val="00C058DD"/>
    <w:rsid w:val="00C12773"/>
    <w:rsid w:val="00C232E1"/>
    <w:rsid w:val="00C234FF"/>
    <w:rsid w:val="00C24EF0"/>
    <w:rsid w:val="00C33187"/>
    <w:rsid w:val="00C379C8"/>
    <w:rsid w:val="00C379E1"/>
    <w:rsid w:val="00C71EA9"/>
    <w:rsid w:val="00C733AE"/>
    <w:rsid w:val="00C82D87"/>
    <w:rsid w:val="00C87686"/>
    <w:rsid w:val="00CA1420"/>
    <w:rsid w:val="00CB16EE"/>
    <w:rsid w:val="00CB68D3"/>
    <w:rsid w:val="00CC0D31"/>
    <w:rsid w:val="00CC2032"/>
    <w:rsid w:val="00CC5474"/>
    <w:rsid w:val="00CD61F4"/>
    <w:rsid w:val="00CF4BF0"/>
    <w:rsid w:val="00CF66F4"/>
    <w:rsid w:val="00D10869"/>
    <w:rsid w:val="00D14119"/>
    <w:rsid w:val="00D30AEB"/>
    <w:rsid w:val="00D32D21"/>
    <w:rsid w:val="00D333CF"/>
    <w:rsid w:val="00D40895"/>
    <w:rsid w:val="00D87538"/>
    <w:rsid w:val="00D91E17"/>
    <w:rsid w:val="00D924B4"/>
    <w:rsid w:val="00D939DD"/>
    <w:rsid w:val="00DA5137"/>
    <w:rsid w:val="00DB0C7E"/>
    <w:rsid w:val="00DC3869"/>
    <w:rsid w:val="00DC4ADD"/>
    <w:rsid w:val="00DC63F5"/>
    <w:rsid w:val="00DD732A"/>
    <w:rsid w:val="00DE2D95"/>
    <w:rsid w:val="00E40DE0"/>
    <w:rsid w:val="00E431F3"/>
    <w:rsid w:val="00E53BAE"/>
    <w:rsid w:val="00E66BE3"/>
    <w:rsid w:val="00E86793"/>
    <w:rsid w:val="00E96023"/>
    <w:rsid w:val="00EA299F"/>
    <w:rsid w:val="00EB118E"/>
    <w:rsid w:val="00EB2540"/>
    <w:rsid w:val="00EC2333"/>
    <w:rsid w:val="00ED7FE7"/>
    <w:rsid w:val="00EE6469"/>
    <w:rsid w:val="00EE6E49"/>
    <w:rsid w:val="00EF1A92"/>
    <w:rsid w:val="00EF79FF"/>
    <w:rsid w:val="00F00753"/>
    <w:rsid w:val="00F07CC3"/>
    <w:rsid w:val="00F20054"/>
    <w:rsid w:val="00F2418B"/>
    <w:rsid w:val="00F340E9"/>
    <w:rsid w:val="00F418C0"/>
    <w:rsid w:val="00F5331B"/>
    <w:rsid w:val="00F54C29"/>
    <w:rsid w:val="00F55ABC"/>
    <w:rsid w:val="00F570F5"/>
    <w:rsid w:val="00F71C98"/>
    <w:rsid w:val="00F802BA"/>
    <w:rsid w:val="00FA0834"/>
    <w:rsid w:val="00FA6066"/>
    <w:rsid w:val="00FA73C7"/>
    <w:rsid w:val="00FB230A"/>
    <w:rsid w:val="00FC2040"/>
    <w:rsid w:val="00FC4DCA"/>
    <w:rsid w:val="00FD0AB0"/>
    <w:rsid w:val="00FD0F27"/>
    <w:rsid w:val="00FE50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5AC"/>
    <w:pPr>
      <w:widowControl w:val="0"/>
      <w:jc w:val="both"/>
    </w:pPr>
    <w:rPr>
      <w:rFonts w:ascii="Times New Roman" w:eastAsia="宋体" w:hAnsi="Times New Roman" w:cs="Times New Roman"/>
      <w:szCs w:val="21"/>
    </w:rPr>
  </w:style>
  <w:style w:type="paragraph" w:styleId="1">
    <w:name w:val="heading 1"/>
    <w:basedOn w:val="a"/>
    <w:next w:val="a"/>
    <w:link w:val="1Char"/>
    <w:qFormat/>
    <w:rsid w:val="008E75AC"/>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E75AC"/>
    <w:rPr>
      <w:rFonts w:ascii="Times New Roman" w:eastAsia="宋体" w:hAnsi="Times New Roman" w:cs="Times New Roman"/>
      <w:b/>
      <w:bCs/>
      <w:kern w:val="44"/>
      <w:sz w:val="44"/>
      <w:szCs w:val="44"/>
    </w:rPr>
  </w:style>
  <w:style w:type="paragraph" w:styleId="a3">
    <w:name w:val="Document Map"/>
    <w:basedOn w:val="a"/>
    <w:link w:val="Char"/>
    <w:uiPriority w:val="99"/>
    <w:semiHidden/>
    <w:unhideWhenUsed/>
    <w:rsid w:val="008E75AC"/>
    <w:rPr>
      <w:rFonts w:ascii="宋体"/>
      <w:sz w:val="18"/>
      <w:szCs w:val="18"/>
    </w:rPr>
  </w:style>
  <w:style w:type="character" w:customStyle="1" w:styleId="Char">
    <w:name w:val="文档结构图 Char"/>
    <w:basedOn w:val="a0"/>
    <w:link w:val="a3"/>
    <w:uiPriority w:val="99"/>
    <w:semiHidden/>
    <w:rsid w:val="008E75AC"/>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897</Words>
  <Characters>5118</Characters>
  <Application>Microsoft Office Word</Application>
  <DocSecurity>0</DocSecurity>
  <Lines>42</Lines>
  <Paragraphs>12</Paragraphs>
  <ScaleCrop>false</ScaleCrop>
  <Company>微软中国</Company>
  <LinksUpToDate>false</LinksUpToDate>
  <CharactersWithSpaces>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2021-06-18T01:47:00Z</dcterms:created>
  <dcterms:modified xsi:type="dcterms:W3CDTF">2021-06-18T01:48:00Z</dcterms:modified>
</cp:coreProperties>
</file>